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28702F" w:rsidRDefault="009E66C4" w:rsidP="00EF69DF">
      <w:pPr>
        <w:pStyle w:val="berschrift1"/>
        <w:spacing w:before="0" w:after="0" w:line="276" w:lineRule="auto"/>
        <w:jc w:val="left"/>
        <w:rPr>
          <w:lang w:eastAsia="zh-CN"/>
        </w:rPr>
      </w:pPr>
      <w:r>
        <w:rPr>
          <w:rFonts w:hint="eastAsia"/>
          <w:lang w:eastAsia="zh-CN"/>
        </w:rPr>
        <w:t>维特根</w:t>
      </w:r>
      <w:r w:rsidR="00F14CEC">
        <w:rPr>
          <w:lang w:eastAsia="zh-CN"/>
        </w:rPr>
        <w:t xml:space="preserve"> </w:t>
      </w:r>
      <w:proofErr w:type="spellStart"/>
      <w:r w:rsidR="00F14CEC">
        <w:rPr>
          <w:lang w:eastAsia="zh-CN"/>
        </w:rPr>
        <w:t>AutoPilot</w:t>
      </w:r>
      <w:proofErr w:type="spellEnd"/>
      <w:r w:rsidR="00F14CEC">
        <w:rPr>
          <w:lang w:eastAsia="zh-CN"/>
        </w:rPr>
        <w:t xml:space="preserve"> 2.0 </w:t>
      </w:r>
      <w:r w:rsidR="009A7FB8">
        <w:rPr>
          <w:rFonts w:hint="eastAsia"/>
          <w:lang w:eastAsia="zh-CN"/>
        </w:rPr>
        <w:t>水泥滑模摊铺</w:t>
      </w:r>
      <w:r>
        <w:rPr>
          <w:rFonts w:hint="eastAsia"/>
          <w:lang w:eastAsia="zh-CN"/>
        </w:rPr>
        <w:t>自动导航系统</w:t>
      </w:r>
      <w:r>
        <w:rPr>
          <w:rFonts w:hint="eastAsia"/>
          <w:lang w:eastAsia="zh-CN"/>
        </w:rPr>
        <w:t xml:space="preserve"> </w:t>
      </w:r>
      <w:r w:rsidR="00F14CEC">
        <w:rPr>
          <w:lang w:eastAsia="zh-CN"/>
        </w:rPr>
        <w:t xml:space="preserve">– </w:t>
      </w:r>
      <w:r>
        <w:rPr>
          <w:rFonts w:hint="eastAsia"/>
          <w:lang w:eastAsia="zh-CN"/>
        </w:rPr>
        <w:t>更高的摊铺精度、更低的施工成本</w:t>
      </w:r>
      <w:r w:rsidR="00F14CEC">
        <w:rPr>
          <w:lang w:eastAsia="zh-CN"/>
        </w:rPr>
        <w:t xml:space="preserve"> </w:t>
      </w:r>
    </w:p>
    <w:p w:rsidR="002E765F" w:rsidRPr="0028702F" w:rsidRDefault="002E765F" w:rsidP="002E765F">
      <w:pPr>
        <w:pStyle w:val="Text"/>
        <w:rPr>
          <w:lang w:eastAsia="zh-CN"/>
        </w:rPr>
      </w:pPr>
    </w:p>
    <w:p w:rsidR="009E66C4" w:rsidRPr="009E66C4" w:rsidRDefault="009E66C4" w:rsidP="009E66C4">
      <w:pPr>
        <w:pStyle w:val="Text"/>
        <w:spacing w:line="276" w:lineRule="auto"/>
        <w:rPr>
          <w:b/>
          <w:noProof/>
          <w:lang w:eastAsia="zh-CN"/>
        </w:rPr>
      </w:pPr>
      <w:bookmarkStart w:id="0" w:name="_GoBack"/>
      <w:bookmarkEnd w:id="0"/>
      <w:r w:rsidRPr="009E66C4">
        <w:rPr>
          <w:b/>
          <w:noProof/>
          <w:lang w:eastAsia="zh-CN"/>
        </w:rPr>
        <w:t>新开发的</w:t>
      </w:r>
      <w:r>
        <w:rPr>
          <w:rFonts w:hint="eastAsia"/>
          <w:b/>
          <w:noProof/>
          <w:lang w:eastAsia="zh-CN"/>
        </w:rPr>
        <w:t>维特根</w:t>
      </w:r>
      <w:r w:rsidRPr="009E66C4">
        <w:rPr>
          <w:rFonts w:hint="eastAsia"/>
          <w:b/>
          <w:noProof/>
          <w:lang w:eastAsia="zh-CN"/>
        </w:rPr>
        <w:t xml:space="preserve"> </w:t>
      </w:r>
      <w:r w:rsidRPr="009E66C4">
        <w:rPr>
          <w:b/>
          <w:noProof/>
          <w:lang w:eastAsia="zh-CN"/>
        </w:rPr>
        <w:t>AutoPilot 2.0</w:t>
      </w:r>
      <w:r w:rsidR="009A7FB8">
        <w:rPr>
          <w:rFonts w:hint="eastAsia"/>
          <w:b/>
          <w:noProof/>
          <w:lang w:eastAsia="zh-CN"/>
        </w:rPr>
        <w:t>水泥滑模摊铺自动导航系统</w:t>
      </w:r>
      <w:r w:rsidRPr="009E66C4">
        <w:rPr>
          <w:b/>
          <w:noProof/>
          <w:lang w:eastAsia="zh-CN"/>
        </w:rPr>
        <w:t>能够更经济、更精确地</w:t>
      </w:r>
      <w:r w:rsidRPr="009E66C4">
        <w:rPr>
          <w:rFonts w:hint="eastAsia"/>
          <w:b/>
          <w:noProof/>
          <w:lang w:eastAsia="zh-CN"/>
        </w:rPr>
        <w:t>为正铺</w:t>
      </w:r>
      <w:r w:rsidRPr="009E66C4">
        <w:rPr>
          <w:b/>
          <w:noProof/>
          <w:lang w:eastAsia="zh-CN"/>
        </w:rPr>
        <w:t>和侧</w:t>
      </w:r>
      <w:r w:rsidRPr="009E66C4">
        <w:rPr>
          <w:rFonts w:hint="eastAsia"/>
          <w:b/>
          <w:noProof/>
          <w:lang w:eastAsia="zh-CN"/>
        </w:rPr>
        <w:t>铺提供</w:t>
      </w:r>
      <w:r w:rsidRPr="009E66C4">
        <w:rPr>
          <w:b/>
          <w:noProof/>
          <w:lang w:eastAsia="zh-CN"/>
        </w:rPr>
        <w:t>各种轮廓</w:t>
      </w:r>
      <w:r w:rsidRPr="009E66C4">
        <w:rPr>
          <w:rFonts w:hint="eastAsia"/>
          <w:b/>
          <w:noProof/>
          <w:lang w:eastAsia="zh-CN"/>
        </w:rPr>
        <w:t>的</w:t>
      </w:r>
      <w:r w:rsidRPr="009E66C4">
        <w:rPr>
          <w:b/>
          <w:noProof/>
          <w:lang w:eastAsia="zh-CN"/>
        </w:rPr>
        <w:t>测量数据。</w:t>
      </w:r>
      <w:r w:rsidRPr="009E66C4">
        <w:rPr>
          <w:b/>
          <w:noProof/>
          <w:lang w:eastAsia="zh-CN"/>
        </w:rPr>
        <w:t>3D</w:t>
      </w:r>
      <w:r w:rsidRPr="009E66C4">
        <w:rPr>
          <w:b/>
          <w:noProof/>
          <w:lang w:eastAsia="zh-CN"/>
        </w:rPr>
        <w:t>系统</w:t>
      </w:r>
      <w:r w:rsidRPr="009E66C4">
        <w:rPr>
          <w:rFonts w:hint="eastAsia"/>
          <w:b/>
          <w:noProof/>
          <w:lang w:eastAsia="zh-CN"/>
        </w:rPr>
        <w:t>即可</w:t>
      </w:r>
      <w:r w:rsidRPr="009E66C4">
        <w:rPr>
          <w:b/>
          <w:noProof/>
          <w:lang w:eastAsia="zh-CN"/>
        </w:rPr>
        <w:t>使用现有数据模型，</w:t>
      </w:r>
      <w:r w:rsidRPr="009E66C4">
        <w:rPr>
          <w:rFonts w:hint="eastAsia"/>
          <w:b/>
          <w:noProof/>
          <w:lang w:eastAsia="zh-CN"/>
        </w:rPr>
        <w:t>也可</w:t>
      </w:r>
      <w:r w:rsidRPr="009E66C4">
        <w:rPr>
          <w:b/>
          <w:noProof/>
          <w:lang w:eastAsia="zh-CN"/>
        </w:rPr>
        <w:t>在站点创建新的数字数据模型。</w:t>
      </w:r>
      <w:r>
        <w:rPr>
          <w:rFonts w:hint="eastAsia"/>
          <w:b/>
          <w:noProof/>
          <w:lang w:eastAsia="zh-CN"/>
        </w:rPr>
        <w:t>维特根集团</w:t>
      </w:r>
      <w:r w:rsidRPr="009E66C4">
        <w:rPr>
          <w:b/>
          <w:noProof/>
          <w:lang w:eastAsia="zh-CN"/>
        </w:rPr>
        <w:t>为</w:t>
      </w:r>
      <w:r w:rsidRPr="00A04265">
        <w:rPr>
          <w:rFonts w:hint="eastAsia"/>
          <w:b/>
          <w:noProof/>
          <w:lang w:eastAsia="zh-CN"/>
        </w:rPr>
        <w:t>SP</w:t>
      </w:r>
      <w:r w:rsidR="00C24B5C" w:rsidRPr="00A04265">
        <w:rPr>
          <w:rFonts w:hint="eastAsia"/>
          <w:b/>
          <w:noProof/>
          <w:lang w:eastAsia="zh-CN"/>
        </w:rPr>
        <w:t xml:space="preserve"> </w:t>
      </w:r>
      <w:r w:rsidRPr="00A04265">
        <w:rPr>
          <w:b/>
          <w:noProof/>
          <w:lang w:eastAsia="zh-CN"/>
        </w:rPr>
        <w:t xml:space="preserve">15 / </w:t>
      </w:r>
      <w:r w:rsidRPr="00A04265">
        <w:rPr>
          <w:rFonts w:hint="eastAsia"/>
          <w:b/>
          <w:noProof/>
          <w:lang w:eastAsia="zh-CN"/>
        </w:rPr>
        <w:t>SP</w:t>
      </w:r>
      <w:r w:rsidR="00C24B5C" w:rsidRPr="00A04265">
        <w:rPr>
          <w:rFonts w:hint="eastAsia"/>
          <w:b/>
          <w:noProof/>
          <w:lang w:eastAsia="zh-CN"/>
        </w:rPr>
        <w:t xml:space="preserve"> </w:t>
      </w:r>
      <w:r w:rsidRPr="00A04265">
        <w:rPr>
          <w:b/>
          <w:noProof/>
          <w:lang w:eastAsia="zh-CN"/>
        </w:rPr>
        <w:t>15i</w:t>
      </w:r>
      <w:r w:rsidRPr="00A04265">
        <w:rPr>
          <w:b/>
          <w:noProof/>
          <w:lang w:eastAsia="zh-CN"/>
        </w:rPr>
        <w:t>和</w:t>
      </w:r>
      <w:r w:rsidRPr="00A04265">
        <w:rPr>
          <w:rFonts w:hint="eastAsia"/>
          <w:b/>
          <w:noProof/>
          <w:lang w:eastAsia="zh-CN"/>
        </w:rPr>
        <w:t>SP</w:t>
      </w:r>
      <w:r w:rsidR="00C24B5C" w:rsidRPr="00A04265">
        <w:rPr>
          <w:rFonts w:hint="eastAsia"/>
          <w:b/>
          <w:noProof/>
          <w:lang w:eastAsia="zh-CN"/>
        </w:rPr>
        <w:t xml:space="preserve"> </w:t>
      </w:r>
      <w:r w:rsidRPr="00A04265">
        <w:rPr>
          <w:b/>
          <w:noProof/>
          <w:lang w:eastAsia="zh-CN"/>
        </w:rPr>
        <w:t xml:space="preserve">25 / </w:t>
      </w:r>
      <w:r w:rsidRPr="00A04265">
        <w:rPr>
          <w:rFonts w:hint="eastAsia"/>
          <w:b/>
          <w:noProof/>
          <w:lang w:eastAsia="zh-CN"/>
        </w:rPr>
        <w:t>SP</w:t>
      </w:r>
      <w:r w:rsidR="00C24B5C" w:rsidRPr="00A04265">
        <w:rPr>
          <w:rFonts w:hint="eastAsia"/>
          <w:b/>
          <w:noProof/>
          <w:lang w:eastAsia="zh-CN"/>
        </w:rPr>
        <w:t xml:space="preserve"> </w:t>
      </w:r>
      <w:r w:rsidRPr="00A04265">
        <w:rPr>
          <w:b/>
          <w:noProof/>
          <w:lang w:eastAsia="zh-CN"/>
        </w:rPr>
        <w:t>25i</w:t>
      </w:r>
      <w:r w:rsidRPr="009E66C4">
        <w:rPr>
          <w:b/>
          <w:noProof/>
          <w:lang w:eastAsia="zh-CN"/>
        </w:rPr>
        <w:t>型号</w:t>
      </w:r>
      <w:r w:rsidRPr="009E66C4">
        <w:rPr>
          <w:rFonts w:hint="eastAsia"/>
          <w:b/>
          <w:noProof/>
          <w:lang w:eastAsia="zh-CN"/>
        </w:rPr>
        <w:t>配备</w:t>
      </w:r>
      <w:r>
        <w:rPr>
          <w:rFonts w:hint="eastAsia"/>
          <w:b/>
          <w:noProof/>
          <w:lang w:eastAsia="zh-CN"/>
        </w:rPr>
        <w:t xml:space="preserve"> </w:t>
      </w:r>
      <w:r w:rsidRPr="009E66C4">
        <w:rPr>
          <w:rFonts w:hint="eastAsia"/>
          <w:b/>
          <w:noProof/>
          <w:lang w:eastAsia="zh-CN"/>
        </w:rPr>
        <w:t>A</w:t>
      </w:r>
      <w:r w:rsidRPr="009E66C4">
        <w:rPr>
          <w:b/>
          <w:noProof/>
          <w:lang w:eastAsia="zh-CN"/>
        </w:rPr>
        <w:t>utoPilot 2.0</w:t>
      </w:r>
      <w:r>
        <w:rPr>
          <w:rFonts w:hint="eastAsia"/>
          <w:b/>
          <w:noProof/>
          <w:lang w:eastAsia="zh-CN"/>
        </w:rPr>
        <w:t xml:space="preserve"> </w:t>
      </w:r>
      <w:r w:rsidR="009A7FB8">
        <w:rPr>
          <w:rFonts w:hint="eastAsia"/>
          <w:b/>
          <w:noProof/>
          <w:lang w:eastAsia="zh-CN"/>
        </w:rPr>
        <w:t>水泥滑模摊铺自动导航系统</w:t>
      </w:r>
      <w:r w:rsidRPr="009E66C4">
        <w:rPr>
          <w:b/>
          <w:noProof/>
          <w:lang w:eastAsia="zh-CN"/>
        </w:rPr>
        <w:t>。</w:t>
      </w:r>
      <w:r w:rsidRPr="009E66C4">
        <w:rPr>
          <w:rFonts w:hint="eastAsia"/>
          <w:b/>
          <w:noProof/>
          <w:lang w:eastAsia="zh-CN"/>
        </w:rPr>
        <w:t>同时也</w:t>
      </w:r>
      <w:r>
        <w:rPr>
          <w:rFonts w:hint="eastAsia"/>
          <w:b/>
          <w:noProof/>
          <w:lang w:eastAsia="zh-CN"/>
        </w:rPr>
        <w:t>已</w:t>
      </w:r>
      <w:r w:rsidRPr="009E66C4">
        <w:rPr>
          <w:b/>
          <w:noProof/>
          <w:lang w:eastAsia="zh-CN"/>
        </w:rPr>
        <w:t>对机器进行改装</w:t>
      </w:r>
      <w:r w:rsidRPr="009E66C4">
        <w:rPr>
          <w:rFonts w:hint="eastAsia"/>
          <w:b/>
          <w:noProof/>
          <w:lang w:eastAsia="zh-CN"/>
        </w:rPr>
        <w:t>使得</w:t>
      </w:r>
      <w:r w:rsidRPr="009E66C4">
        <w:rPr>
          <w:b/>
          <w:noProof/>
          <w:lang w:eastAsia="zh-CN"/>
        </w:rPr>
        <w:t>其能正常应用。</w:t>
      </w:r>
    </w:p>
    <w:p w:rsidR="00C528DE" w:rsidRDefault="0071754A" w:rsidP="00244981">
      <w:pPr>
        <w:pStyle w:val="Text"/>
        <w:spacing w:line="276" w:lineRule="auto"/>
        <w:rPr>
          <w:b/>
          <w:noProof/>
          <w:lang w:eastAsia="zh-CN"/>
        </w:rPr>
      </w:pPr>
      <w:r>
        <w:rPr>
          <w:b/>
          <w:noProof/>
          <w:lang w:eastAsia="zh-CN"/>
        </w:rPr>
        <w:t xml:space="preserve"> </w:t>
      </w:r>
    </w:p>
    <w:p w:rsidR="00ED1730" w:rsidRDefault="00ED1730" w:rsidP="00244981">
      <w:pPr>
        <w:pStyle w:val="Text"/>
        <w:spacing w:line="276" w:lineRule="auto"/>
        <w:rPr>
          <w:b/>
          <w:noProof/>
          <w:lang w:eastAsia="zh-CN"/>
        </w:rPr>
      </w:pPr>
    </w:p>
    <w:p w:rsidR="000A3A30" w:rsidRPr="000A3A30" w:rsidRDefault="009E66C4" w:rsidP="00ED2690">
      <w:pPr>
        <w:pStyle w:val="Text"/>
        <w:spacing w:line="276" w:lineRule="auto"/>
        <w:rPr>
          <w:b/>
          <w:noProof/>
          <w:lang w:eastAsia="zh-CN"/>
        </w:rPr>
      </w:pPr>
      <w:r>
        <w:rPr>
          <w:rFonts w:hint="eastAsia"/>
          <w:b/>
          <w:noProof/>
          <w:lang w:eastAsia="zh-CN"/>
        </w:rPr>
        <w:t>无需安装基准线或建立数字地形模型</w:t>
      </w:r>
      <w:r w:rsidR="00257342">
        <w:rPr>
          <w:b/>
          <w:noProof/>
          <w:lang w:eastAsia="zh-CN"/>
        </w:rPr>
        <w:t xml:space="preserve"> </w:t>
      </w:r>
    </w:p>
    <w:p w:rsidR="00B732A2" w:rsidRPr="009E66C4" w:rsidRDefault="009E66C4" w:rsidP="005B7E6C">
      <w:pPr>
        <w:pStyle w:val="Text"/>
        <w:spacing w:line="276" w:lineRule="auto"/>
        <w:rPr>
          <w:iCs/>
          <w:lang w:eastAsia="zh-CN"/>
        </w:rPr>
      </w:pPr>
      <w:proofErr w:type="spellStart"/>
      <w:r w:rsidRPr="009E66C4">
        <w:rPr>
          <w:rFonts w:hint="eastAsia"/>
          <w:lang w:eastAsia="zh-CN"/>
        </w:rPr>
        <w:t>A</w:t>
      </w:r>
      <w:r>
        <w:rPr>
          <w:lang w:eastAsia="zh-CN"/>
        </w:rPr>
        <w:t>utoPilot</w:t>
      </w:r>
      <w:proofErr w:type="spellEnd"/>
      <w:r>
        <w:rPr>
          <w:lang w:eastAsia="zh-CN"/>
        </w:rPr>
        <w:t xml:space="preserve"> 2.</w:t>
      </w:r>
      <w:r>
        <w:rPr>
          <w:rFonts w:hint="eastAsia"/>
          <w:lang w:eastAsia="zh-CN"/>
        </w:rPr>
        <w:t xml:space="preserve">0 </w:t>
      </w:r>
      <w:r w:rsidR="009A7FB8" w:rsidRPr="009A7FB8">
        <w:rPr>
          <w:rFonts w:hint="eastAsia"/>
          <w:lang w:eastAsia="zh-CN"/>
        </w:rPr>
        <w:t>水泥滑模摊铺自动导航系统</w:t>
      </w:r>
      <w:r w:rsidRPr="009E66C4">
        <w:rPr>
          <w:lang w:eastAsia="zh-CN"/>
        </w:rPr>
        <w:t>可用于</w:t>
      </w:r>
      <w:r w:rsidRPr="009E66C4">
        <w:rPr>
          <w:rFonts w:hint="eastAsia"/>
          <w:lang w:eastAsia="zh-CN"/>
        </w:rPr>
        <w:t>现场摊铺</w:t>
      </w:r>
      <w:r w:rsidRPr="009E66C4">
        <w:rPr>
          <w:lang w:eastAsia="zh-CN"/>
        </w:rPr>
        <w:t>混凝土安全</w:t>
      </w:r>
      <w:r w:rsidRPr="009E66C4">
        <w:rPr>
          <w:rFonts w:hint="eastAsia"/>
          <w:lang w:eastAsia="zh-CN"/>
        </w:rPr>
        <w:t>防撞墙</w:t>
      </w:r>
      <w:r w:rsidRPr="009E66C4">
        <w:rPr>
          <w:lang w:eastAsia="zh-CN"/>
        </w:rPr>
        <w:t>、路缘石、交通岛</w:t>
      </w:r>
      <w:r w:rsidRPr="009E66C4">
        <w:rPr>
          <w:rFonts w:hint="eastAsia"/>
          <w:lang w:eastAsia="zh-CN"/>
        </w:rPr>
        <w:t>的</w:t>
      </w:r>
      <w:r w:rsidRPr="009E66C4">
        <w:rPr>
          <w:lang w:eastAsia="zh-CN"/>
        </w:rPr>
        <w:t>路缘石或用于宽度高达</w:t>
      </w:r>
      <w:r w:rsidRPr="009E66C4">
        <w:rPr>
          <w:lang w:eastAsia="zh-CN"/>
        </w:rPr>
        <w:t>3.5m</w:t>
      </w:r>
      <w:r w:rsidRPr="009E66C4">
        <w:rPr>
          <w:lang w:eastAsia="zh-CN"/>
        </w:rPr>
        <w:t>的路面。</w:t>
      </w:r>
      <w:r w:rsidRPr="009E66C4">
        <w:rPr>
          <w:lang w:eastAsia="zh-CN"/>
        </w:rPr>
        <w:t>3D</w:t>
      </w:r>
      <w:r w:rsidRPr="009E66C4">
        <w:rPr>
          <w:lang w:eastAsia="zh-CN"/>
        </w:rPr>
        <w:t>控制系统包括集成到机器中的计算机和</w:t>
      </w:r>
      <w:r w:rsidRPr="009E66C4">
        <w:rPr>
          <w:rFonts w:hint="eastAsia"/>
          <w:lang w:eastAsia="zh-CN"/>
        </w:rPr>
        <w:t>探测杆系统以及</w:t>
      </w:r>
      <w:r w:rsidRPr="009E66C4">
        <w:rPr>
          <w:lang w:eastAsia="zh-CN"/>
        </w:rPr>
        <w:t>安装在机器上的两个</w:t>
      </w:r>
      <w:r w:rsidRPr="009E66C4">
        <w:rPr>
          <w:lang w:eastAsia="zh-CN"/>
        </w:rPr>
        <w:t>GPS</w:t>
      </w:r>
      <w:r w:rsidRPr="009E66C4">
        <w:rPr>
          <w:lang w:eastAsia="zh-CN"/>
        </w:rPr>
        <w:t>接收器与作业现场的</w:t>
      </w:r>
      <w:r w:rsidRPr="009E66C4">
        <w:rPr>
          <w:lang w:eastAsia="zh-CN"/>
        </w:rPr>
        <w:t>GPS</w:t>
      </w:r>
      <w:r w:rsidRPr="009E66C4">
        <w:rPr>
          <w:rFonts w:hint="eastAsia"/>
          <w:lang w:eastAsia="zh-CN"/>
        </w:rPr>
        <w:t>基准</w:t>
      </w:r>
      <w:r w:rsidRPr="009E66C4">
        <w:rPr>
          <w:lang w:eastAsia="zh-CN"/>
        </w:rPr>
        <w:t>站通信。</w:t>
      </w:r>
      <w:r w:rsidRPr="009E66C4">
        <w:rPr>
          <w:rFonts w:hint="eastAsia"/>
          <w:lang w:eastAsia="zh-CN"/>
        </w:rPr>
        <w:t>利用</w:t>
      </w:r>
      <w:r w:rsidRPr="009E66C4">
        <w:rPr>
          <w:lang w:eastAsia="zh-CN"/>
        </w:rPr>
        <w:t>卫星导航系统</w:t>
      </w:r>
      <w:r w:rsidRPr="009E66C4">
        <w:rPr>
          <w:lang w:eastAsia="zh-CN"/>
        </w:rPr>
        <w:t>( GNSS )</w:t>
      </w:r>
      <w:r w:rsidRPr="009E66C4">
        <w:rPr>
          <w:lang w:eastAsia="zh-CN"/>
        </w:rPr>
        <w:t>完全自动地控制滑模摊铺机的转向和</w:t>
      </w:r>
      <w:r w:rsidRPr="009E66C4">
        <w:rPr>
          <w:rFonts w:hint="eastAsia"/>
          <w:lang w:eastAsia="zh-CN"/>
        </w:rPr>
        <w:t>找平</w:t>
      </w:r>
      <w:r w:rsidRPr="009E66C4">
        <w:rPr>
          <w:lang w:eastAsia="zh-CN"/>
        </w:rPr>
        <w:t>。所需要的只是接收足够数量的卫星</w:t>
      </w:r>
      <w:r w:rsidRPr="009E66C4">
        <w:rPr>
          <w:rFonts w:hint="eastAsia"/>
          <w:lang w:eastAsia="zh-CN"/>
        </w:rPr>
        <w:t>信号</w:t>
      </w:r>
      <w:r w:rsidRPr="009E66C4">
        <w:rPr>
          <w:lang w:eastAsia="zh-CN"/>
        </w:rPr>
        <w:t>和训练有素的操作人员来</w:t>
      </w:r>
      <w:r w:rsidRPr="009E66C4">
        <w:rPr>
          <w:rFonts w:hint="eastAsia"/>
          <w:lang w:eastAsia="zh-CN"/>
        </w:rPr>
        <w:t>操作</w:t>
      </w:r>
      <w:r w:rsidRPr="009E66C4">
        <w:rPr>
          <w:lang w:eastAsia="zh-CN"/>
        </w:rPr>
        <w:t>该系统。优点</w:t>
      </w:r>
      <w:r w:rsidRPr="009E66C4">
        <w:rPr>
          <w:lang w:eastAsia="zh-CN"/>
        </w:rPr>
        <w:t>:</w:t>
      </w:r>
      <w:r w:rsidRPr="009E66C4">
        <w:rPr>
          <w:lang w:eastAsia="zh-CN"/>
        </w:rPr>
        <w:t>不再需要测量、</w:t>
      </w:r>
      <w:r w:rsidRPr="009E66C4">
        <w:rPr>
          <w:rFonts w:hint="eastAsia"/>
          <w:lang w:eastAsia="zh-CN"/>
        </w:rPr>
        <w:t>放线</w:t>
      </w:r>
      <w:r w:rsidRPr="009E66C4">
        <w:rPr>
          <w:lang w:eastAsia="zh-CN"/>
        </w:rPr>
        <w:t>和拆除</w:t>
      </w:r>
      <w:r w:rsidRPr="009E66C4">
        <w:rPr>
          <w:rFonts w:hint="eastAsia"/>
          <w:lang w:eastAsia="zh-CN"/>
        </w:rPr>
        <w:t>引导线</w:t>
      </w:r>
      <w:r w:rsidRPr="009E66C4">
        <w:rPr>
          <w:lang w:eastAsia="zh-CN"/>
        </w:rPr>
        <w:t>，</w:t>
      </w:r>
      <w:r w:rsidRPr="009E66C4">
        <w:rPr>
          <w:rFonts w:hint="eastAsia"/>
          <w:lang w:eastAsia="zh-CN"/>
        </w:rPr>
        <w:t>长</w:t>
      </w:r>
      <w:r w:rsidRPr="009E66C4">
        <w:rPr>
          <w:lang w:eastAsia="zh-CN"/>
        </w:rPr>
        <w:t>的</w:t>
      </w:r>
      <w:r w:rsidRPr="009E66C4">
        <w:rPr>
          <w:rFonts w:hint="eastAsia"/>
          <w:lang w:eastAsia="zh-CN"/>
        </w:rPr>
        <w:t>引导线</w:t>
      </w:r>
      <w:r w:rsidRPr="009E66C4">
        <w:rPr>
          <w:lang w:eastAsia="zh-CN"/>
        </w:rPr>
        <w:t>也不再</w:t>
      </w:r>
      <w:r w:rsidRPr="009E66C4">
        <w:rPr>
          <w:rFonts w:hint="eastAsia"/>
          <w:lang w:eastAsia="zh-CN"/>
        </w:rPr>
        <w:t>阻碍</w:t>
      </w:r>
      <w:r w:rsidRPr="009E66C4">
        <w:rPr>
          <w:lang w:eastAsia="zh-CN"/>
        </w:rPr>
        <w:t>摊铺机周围的工作。</w:t>
      </w:r>
      <w:r w:rsidRPr="009E66C4">
        <w:rPr>
          <w:rFonts w:hint="eastAsia"/>
          <w:lang w:eastAsia="zh-CN"/>
        </w:rPr>
        <w:t>罐车</w:t>
      </w:r>
      <w:r w:rsidRPr="009E66C4">
        <w:rPr>
          <w:lang w:eastAsia="zh-CN"/>
        </w:rPr>
        <w:t>有更</w:t>
      </w:r>
      <w:r w:rsidRPr="009E66C4">
        <w:rPr>
          <w:rFonts w:hint="eastAsia"/>
          <w:lang w:eastAsia="zh-CN"/>
        </w:rPr>
        <w:t>宽阔</w:t>
      </w:r>
      <w:r w:rsidRPr="009E66C4">
        <w:rPr>
          <w:lang w:eastAsia="zh-CN"/>
        </w:rPr>
        <w:t>的操作空间，这使得材料运输到滑模摊铺机</w:t>
      </w:r>
      <w:r w:rsidRPr="009E66C4">
        <w:rPr>
          <w:rFonts w:hint="eastAsia"/>
          <w:lang w:eastAsia="zh-CN"/>
        </w:rPr>
        <w:t>更</w:t>
      </w:r>
      <w:r w:rsidRPr="009E66C4">
        <w:rPr>
          <w:lang w:eastAsia="zh-CN"/>
        </w:rPr>
        <w:t>容易。因此，整个过程更</w:t>
      </w:r>
      <w:r w:rsidRPr="009E66C4">
        <w:rPr>
          <w:rFonts w:hint="eastAsia"/>
          <w:lang w:eastAsia="zh-CN"/>
        </w:rPr>
        <w:t>高效</w:t>
      </w:r>
      <w:r w:rsidRPr="009E66C4">
        <w:rPr>
          <w:lang w:eastAsia="zh-CN"/>
        </w:rPr>
        <w:t>、更经济。不再需要预先</w:t>
      </w:r>
      <w:r w:rsidRPr="009E66C4">
        <w:rPr>
          <w:rFonts w:hint="eastAsia"/>
          <w:lang w:eastAsia="zh-CN"/>
        </w:rPr>
        <w:t>实地</w:t>
      </w:r>
      <w:r w:rsidRPr="009E66C4">
        <w:rPr>
          <w:lang w:eastAsia="zh-CN"/>
        </w:rPr>
        <w:t>测量。</w:t>
      </w:r>
    </w:p>
    <w:p w:rsidR="00843764" w:rsidRPr="00843764" w:rsidRDefault="009E66C4" w:rsidP="00C528DE">
      <w:pPr>
        <w:pStyle w:val="Text"/>
        <w:spacing w:line="276" w:lineRule="auto"/>
        <w:rPr>
          <w:rStyle w:val="Hervorhebung"/>
          <w:lang w:eastAsia="zh-CN"/>
        </w:rPr>
      </w:pPr>
      <w:r>
        <w:rPr>
          <w:rStyle w:val="Hervorhebung"/>
          <w:rFonts w:hint="eastAsia"/>
          <w:lang w:eastAsia="zh-CN"/>
        </w:rPr>
        <w:t>两种工作方式可供选择</w:t>
      </w:r>
      <w:r w:rsidR="00B7243A">
        <w:rPr>
          <w:rStyle w:val="Hervorhebung"/>
          <w:lang w:eastAsia="zh-CN"/>
        </w:rPr>
        <w:t xml:space="preserve">: </w:t>
      </w:r>
      <w:r>
        <w:rPr>
          <w:rStyle w:val="Hervorhebung"/>
          <w:rFonts w:hint="eastAsia"/>
          <w:lang w:eastAsia="zh-CN"/>
        </w:rPr>
        <w:t>如何运行</w:t>
      </w:r>
    </w:p>
    <w:p w:rsidR="00F31276" w:rsidRDefault="009E66C4" w:rsidP="00F31276">
      <w:pPr>
        <w:pStyle w:val="Text"/>
        <w:spacing w:line="276" w:lineRule="auto"/>
        <w:rPr>
          <w:rStyle w:val="Hervorhebung"/>
          <w:b w:val="0"/>
          <w:lang w:eastAsia="zh-CN"/>
        </w:rPr>
      </w:pPr>
      <w:r w:rsidRPr="009E66C4">
        <w:rPr>
          <w:rStyle w:val="Hervorhebung"/>
          <w:rFonts w:hint="eastAsia"/>
          <w:b w:val="0"/>
          <w:lang w:eastAsia="zh-CN"/>
        </w:rPr>
        <w:t>用户通过控制面板上的软件就能够在施工现场计算出虚拟基准线，操作简单直观。同时，他们具有两种不同的方式</w:t>
      </w:r>
      <w:r>
        <w:rPr>
          <w:rStyle w:val="Hervorhebung"/>
          <w:rFonts w:hint="eastAsia"/>
          <w:b w:val="0"/>
          <w:lang w:eastAsia="zh-CN"/>
        </w:rPr>
        <w:t>。</w:t>
      </w:r>
    </w:p>
    <w:p w:rsidR="00466E0F" w:rsidRDefault="00466E0F" w:rsidP="00F31276">
      <w:pPr>
        <w:pStyle w:val="Text"/>
        <w:spacing w:line="276" w:lineRule="auto"/>
        <w:rPr>
          <w:rStyle w:val="Hervorhebung"/>
          <w:b w:val="0"/>
          <w:lang w:eastAsia="zh-CN"/>
        </w:rPr>
      </w:pPr>
    </w:p>
    <w:p w:rsidR="00466E0F" w:rsidRDefault="009E66C4" w:rsidP="00F31276">
      <w:pPr>
        <w:pStyle w:val="Text"/>
        <w:spacing w:line="276" w:lineRule="auto"/>
        <w:rPr>
          <w:rStyle w:val="Hervorhebung"/>
          <w:b w:val="0"/>
          <w:lang w:eastAsia="zh-CN"/>
        </w:rPr>
      </w:pPr>
      <w:r>
        <w:rPr>
          <w:rStyle w:val="Hervorhebung"/>
          <w:rFonts w:hint="eastAsia"/>
          <w:b w:val="0"/>
          <w:lang w:eastAsia="zh-CN"/>
        </w:rPr>
        <w:t>方式</w:t>
      </w:r>
      <w:r>
        <w:rPr>
          <w:rStyle w:val="Hervorhebung"/>
          <w:b w:val="0"/>
          <w:lang w:eastAsia="zh-CN"/>
        </w:rPr>
        <w:t>1</w:t>
      </w:r>
      <w:r>
        <w:rPr>
          <w:rStyle w:val="Hervorhebung"/>
          <w:rFonts w:hint="eastAsia"/>
          <w:b w:val="0"/>
          <w:lang w:eastAsia="zh-CN"/>
        </w:rPr>
        <w:t>，</w:t>
      </w:r>
      <w:r w:rsidRPr="009E66C4">
        <w:rPr>
          <w:rStyle w:val="Hervorhebung"/>
          <w:rFonts w:hint="eastAsia"/>
          <w:b w:val="0"/>
          <w:lang w:eastAsia="zh-CN"/>
        </w:rPr>
        <w:t>用户将</w:t>
      </w:r>
      <w:r w:rsidRPr="009E66C4">
        <w:rPr>
          <w:rStyle w:val="Hervorhebung"/>
          <w:rFonts w:hint="eastAsia"/>
          <w:b w:val="0"/>
          <w:lang w:eastAsia="zh-CN"/>
        </w:rPr>
        <w:t xml:space="preserve">3D </w:t>
      </w:r>
      <w:r w:rsidRPr="009E66C4">
        <w:rPr>
          <w:rStyle w:val="Hervorhebung"/>
          <w:rFonts w:hint="eastAsia"/>
          <w:b w:val="0"/>
          <w:lang w:eastAsia="zh-CN"/>
        </w:rPr>
        <w:t>控制系统的现有数据导入到机器的控制面板中</w:t>
      </w:r>
      <w:r>
        <w:rPr>
          <w:rStyle w:val="Hervorhebung"/>
          <w:rFonts w:hint="eastAsia"/>
          <w:b w:val="0"/>
          <w:lang w:eastAsia="zh-CN"/>
        </w:rPr>
        <w:t>。</w:t>
      </w:r>
    </w:p>
    <w:p w:rsidR="00466E0F" w:rsidRDefault="00466E0F" w:rsidP="00F31276">
      <w:pPr>
        <w:pStyle w:val="Text"/>
        <w:spacing w:line="276" w:lineRule="auto"/>
        <w:rPr>
          <w:rStyle w:val="Hervorhebung"/>
          <w:b w:val="0"/>
          <w:lang w:eastAsia="zh-CN"/>
        </w:rPr>
      </w:pPr>
    </w:p>
    <w:p w:rsidR="00F31276" w:rsidRDefault="009E66C4" w:rsidP="00F31276">
      <w:pPr>
        <w:pStyle w:val="Text"/>
        <w:spacing w:line="276" w:lineRule="auto"/>
        <w:rPr>
          <w:rStyle w:val="Hervorhebung"/>
          <w:b w:val="0"/>
          <w:lang w:eastAsia="zh-CN"/>
        </w:rPr>
      </w:pPr>
      <w:r>
        <w:rPr>
          <w:rStyle w:val="Hervorhebung"/>
          <w:rFonts w:hint="eastAsia"/>
          <w:b w:val="0"/>
          <w:lang w:eastAsia="zh-CN"/>
        </w:rPr>
        <w:t>方式</w:t>
      </w:r>
      <w:r>
        <w:rPr>
          <w:rStyle w:val="Hervorhebung"/>
          <w:b w:val="0"/>
          <w:lang w:eastAsia="zh-CN"/>
        </w:rPr>
        <w:t xml:space="preserve"> 2</w:t>
      </w:r>
      <w:r>
        <w:rPr>
          <w:rStyle w:val="Hervorhebung"/>
          <w:rFonts w:hint="eastAsia"/>
          <w:b w:val="0"/>
          <w:lang w:eastAsia="zh-CN"/>
        </w:rPr>
        <w:t>，</w:t>
      </w:r>
      <w:r w:rsidRPr="009E66C4">
        <w:rPr>
          <w:rStyle w:val="Hervorhebung"/>
          <w:rFonts w:hint="eastAsia"/>
          <w:b w:val="0"/>
          <w:lang w:eastAsia="zh-CN"/>
        </w:rPr>
        <w:t>通过使用</w:t>
      </w:r>
      <w:r w:rsidRPr="009E66C4">
        <w:rPr>
          <w:rStyle w:val="Hervorhebung"/>
          <w:rFonts w:hint="eastAsia"/>
          <w:b w:val="0"/>
          <w:lang w:eastAsia="zh-CN"/>
        </w:rPr>
        <w:t>Field Rover</w:t>
      </w:r>
      <w:r w:rsidR="009A7FB8">
        <w:rPr>
          <w:rStyle w:val="Hervorhebung"/>
          <w:rFonts w:hint="eastAsia"/>
          <w:b w:val="0"/>
          <w:lang w:eastAsia="zh-CN"/>
        </w:rPr>
        <w:t>现场数据采集系统</w:t>
      </w:r>
      <w:r w:rsidRPr="009E66C4">
        <w:rPr>
          <w:rStyle w:val="Hervorhebung"/>
          <w:rFonts w:hint="eastAsia"/>
          <w:b w:val="0"/>
          <w:lang w:eastAsia="zh-CN"/>
        </w:rPr>
        <w:t>，对摊铺路径上的各点进行测量。该软件的最大亮点是它能够根据测量基准点设计出最佳的摊铺路径，并生成一条虚拟的基准线。比如摊铺过程中遇到进水口、消防栓或路灯柱等已存在的障碍物，机手可以根据施工需求对虚拟基准线进行调整</w:t>
      </w:r>
      <w:r w:rsidR="00F31276">
        <w:rPr>
          <w:rStyle w:val="Hervorhebung"/>
          <w:b w:val="0"/>
          <w:lang w:eastAsia="zh-CN"/>
        </w:rPr>
        <w:t>.</w:t>
      </w:r>
    </w:p>
    <w:p w:rsidR="00F31276" w:rsidRDefault="00F31276" w:rsidP="00A40451">
      <w:pPr>
        <w:pStyle w:val="Text"/>
        <w:spacing w:line="276" w:lineRule="auto"/>
        <w:rPr>
          <w:rStyle w:val="Hervorhebung"/>
          <w:b w:val="0"/>
          <w:lang w:eastAsia="zh-CN"/>
        </w:rPr>
      </w:pPr>
    </w:p>
    <w:p w:rsidR="00257342" w:rsidRPr="00257342" w:rsidRDefault="009E66C4" w:rsidP="00E7767F">
      <w:pPr>
        <w:pStyle w:val="Text"/>
        <w:spacing w:line="276" w:lineRule="auto"/>
        <w:rPr>
          <w:rStyle w:val="Hervorhebung"/>
          <w:lang w:eastAsia="zh-CN"/>
        </w:rPr>
      </w:pPr>
      <w:r>
        <w:rPr>
          <w:rStyle w:val="Hervorhebung"/>
          <w:rFonts w:hint="eastAsia"/>
          <w:lang w:eastAsia="zh-CN"/>
        </w:rPr>
        <w:t>摊铺质量自动检测</w:t>
      </w:r>
    </w:p>
    <w:p w:rsidR="009E66C4" w:rsidRPr="009E66C4" w:rsidRDefault="009E66C4" w:rsidP="009E66C4">
      <w:pPr>
        <w:pStyle w:val="Text"/>
        <w:spacing w:line="276" w:lineRule="auto"/>
        <w:rPr>
          <w:rStyle w:val="Hervorhebung"/>
          <w:strike/>
          <w:color w:val="FF0000"/>
          <w:lang w:eastAsia="zh-CN"/>
        </w:rPr>
      </w:pPr>
      <w:r w:rsidRPr="009E66C4">
        <w:rPr>
          <w:rStyle w:val="Hervorhebung"/>
          <w:rFonts w:hint="eastAsia"/>
          <w:b w:val="0"/>
          <w:lang w:eastAsia="zh-CN"/>
        </w:rPr>
        <w:t>该软件也可以起到与传统基准线设置时作为测量使用的工具具有相似的作用。为了实现精准的摊铺质量，软件会自动对导入的数据或最新生成的数据进行检测，并显示在控制面板上。机手根据显示的信息、通过触摸屏进行几步简单的数据调整来纠正机器的转向和标高的偏差。</w:t>
      </w:r>
    </w:p>
    <w:p w:rsidR="00874F41" w:rsidRDefault="00874F41" w:rsidP="00874F41">
      <w:pPr>
        <w:pStyle w:val="Text"/>
        <w:spacing w:line="276" w:lineRule="auto"/>
        <w:rPr>
          <w:rStyle w:val="Hervorhebung"/>
          <w:b w:val="0"/>
          <w:lang w:eastAsia="zh-CN"/>
        </w:rPr>
      </w:pPr>
    </w:p>
    <w:p w:rsidR="001C75C0" w:rsidRDefault="007177F5" w:rsidP="005B7E6C">
      <w:pPr>
        <w:pStyle w:val="Text"/>
        <w:spacing w:line="276" w:lineRule="auto"/>
        <w:rPr>
          <w:rStyle w:val="Hervorhebung"/>
          <w:b w:val="0"/>
          <w:lang w:eastAsia="zh-CN"/>
        </w:rPr>
      </w:pPr>
      <w:r w:rsidRPr="007177F5">
        <w:rPr>
          <w:rStyle w:val="Hervorhebung"/>
          <w:rFonts w:hint="eastAsia"/>
          <w:b w:val="0"/>
          <w:lang w:eastAsia="zh-CN"/>
        </w:rPr>
        <w:t>控制面板与滑模摊铺机的机器控制系统相连接，它将质量测试完成后的最新数据传输到机器上。从而混凝土摊铺机开始在确定的起始点进行摊铺，并沿着预设的路径自动前行</w:t>
      </w:r>
      <w:r>
        <w:rPr>
          <w:rStyle w:val="Hervorhebung"/>
          <w:rFonts w:hint="eastAsia"/>
          <w:b w:val="0"/>
          <w:lang w:eastAsia="zh-CN"/>
        </w:rPr>
        <w:t>。</w:t>
      </w:r>
      <w:r w:rsidR="00931B1C">
        <w:rPr>
          <w:rStyle w:val="Hervorhebung"/>
          <w:b w:val="0"/>
          <w:lang w:eastAsia="zh-CN"/>
        </w:rPr>
        <w:t xml:space="preserve"> </w:t>
      </w:r>
    </w:p>
    <w:p w:rsidR="001C75C0" w:rsidRDefault="001C75C0" w:rsidP="005B7E6C">
      <w:pPr>
        <w:pStyle w:val="Text"/>
        <w:spacing w:line="276" w:lineRule="auto"/>
        <w:rPr>
          <w:rStyle w:val="Hervorhebung"/>
          <w:b w:val="0"/>
          <w:lang w:eastAsia="zh-CN"/>
        </w:rPr>
      </w:pPr>
    </w:p>
    <w:p w:rsidR="00286A0F" w:rsidRPr="00286A0F" w:rsidRDefault="007177F5" w:rsidP="005B7E6C">
      <w:pPr>
        <w:pStyle w:val="Text"/>
        <w:spacing w:line="276" w:lineRule="auto"/>
        <w:rPr>
          <w:rStyle w:val="Hervorhebung"/>
          <w:lang w:eastAsia="zh-CN"/>
        </w:rPr>
      </w:pPr>
      <w:r>
        <w:rPr>
          <w:rStyle w:val="Hervorhebung"/>
          <w:rFonts w:hint="eastAsia"/>
          <w:lang w:eastAsia="zh-CN"/>
        </w:rPr>
        <w:t>显示清晰，操作简单</w:t>
      </w:r>
    </w:p>
    <w:p w:rsidR="005831DB" w:rsidRPr="00156D2C" w:rsidRDefault="007177F5" w:rsidP="005B7E6C">
      <w:pPr>
        <w:pStyle w:val="Text"/>
        <w:spacing w:line="276" w:lineRule="auto"/>
        <w:rPr>
          <w:rStyle w:val="Hervorhebung"/>
          <w:b w:val="0"/>
          <w:lang w:eastAsia="zh-CN"/>
        </w:rPr>
      </w:pPr>
      <w:r w:rsidRPr="00E11D39">
        <w:rPr>
          <w:rStyle w:val="Hervorhebung"/>
          <w:rFonts w:hint="eastAsia"/>
          <w:b w:val="0"/>
          <w:lang w:eastAsia="zh-CN"/>
        </w:rPr>
        <w:t>即便是复杂的结构物形状，根据软件建立的图像模型，机手都能够在极短的时间内直接创建、检查和摊铺。数据资料还包括施工场地已经存在的结构物。机手既能够保持全自动摊铺过程，也可以随时手动调整。除此之外，这一智能型工具操作十分简单</w:t>
      </w:r>
      <w:r>
        <w:rPr>
          <w:rStyle w:val="Hervorhebung"/>
          <w:rFonts w:hint="eastAsia"/>
          <w:b w:val="0"/>
          <w:lang w:eastAsia="zh-CN"/>
        </w:rPr>
        <w:t>。</w:t>
      </w:r>
    </w:p>
    <w:p w:rsidR="009A3EF3" w:rsidRDefault="009A3EF3" w:rsidP="00C644CA">
      <w:pPr>
        <w:pStyle w:val="Text"/>
        <w:rPr>
          <w:lang w:eastAsia="zh-CN"/>
        </w:rPr>
      </w:pPr>
    </w:p>
    <w:p w:rsidR="00466E0F" w:rsidRPr="003B5CBB" w:rsidRDefault="00466E0F" w:rsidP="00C644CA">
      <w:pPr>
        <w:pStyle w:val="Text"/>
        <w:rPr>
          <w:lang w:eastAsia="zh-CN"/>
        </w:rPr>
      </w:pPr>
    </w:p>
    <w:p w:rsidR="00D166AC" w:rsidRDefault="007177F5" w:rsidP="00C644CA">
      <w:pPr>
        <w:pStyle w:val="HeadlineFotos"/>
        <w:rPr>
          <w:lang w:eastAsia="zh-CN"/>
        </w:rPr>
      </w:pPr>
      <w:r>
        <w:rPr>
          <w:rFonts w:ascii="Verdana" w:hAnsi="Verdana" w:hint="eastAsia"/>
          <w:caps w:val="0"/>
          <w:lang w:eastAsia="zh-CN"/>
        </w:rPr>
        <w:t>配图</w:t>
      </w:r>
      <w:r w:rsidR="002844EF">
        <w:rPr>
          <w:lang w:eastAsia="zh-CN"/>
        </w:rPr>
        <w:t>:</w:t>
      </w:r>
    </w:p>
    <w:tbl>
      <w:tblPr>
        <w:tblStyle w:val="Basic"/>
        <w:tblW w:w="0" w:type="auto"/>
        <w:tblCellSpacing w:w="71" w:type="dxa"/>
        <w:tblLook w:val="04A0" w:firstRow="1" w:lastRow="0" w:firstColumn="1" w:lastColumn="0" w:noHBand="0" w:noVBand="1"/>
      </w:tblPr>
      <w:tblGrid>
        <w:gridCol w:w="4897"/>
        <w:gridCol w:w="4911"/>
      </w:tblGrid>
      <w:tr w:rsidR="00D166AC" w:rsidRPr="00671A40"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140FCB" w:rsidP="00D166AC">
            <w:r>
              <w:rPr>
                <w:lang w:eastAsia="zh-CN"/>
              </w:rPr>
              <w:t xml:space="preserve">              </w:t>
            </w:r>
            <w:r>
              <w:rPr>
                <w:noProof/>
                <w:lang w:val="de-DE" w:eastAsia="de-DE" w:bidi="ar-SA"/>
              </w:rPr>
              <w:drawing>
                <wp:inline distT="0" distB="0" distL="0" distR="0" wp14:anchorId="61127FE6" wp14:editId="1DC18B06">
                  <wp:extent cx="1832666" cy="2443279"/>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32666" cy="2443279"/>
                          </a:xfrm>
                          <a:prstGeom prst="rect">
                            <a:avLst/>
                          </a:prstGeom>
                          <a:noFill/>
                          <a:ln>
                            <a:noFill/>
                          </a:ln>
                        </pic:spPr>
                      </pic:pic>
                    </a:graphicData>
                  </a:graphic>
                </wp:inline>
              </w:drawing>
            </w:r>
          </w:p>
        </w:tc>
        <w:tc>
          <w:tcPr>
            <w:tcW w:w="4832" w:type="dxa"/>
          </w:tcPr>
          <w:p w:rsidR="00463934" w:rsidRDefault="00140FCB" w:rsidP="0014683F">
            <w:pPr>
              <w:pStyle w:val="berschrift3"/>
              <w:outlineLvl w:val="2"/>
            </w:pPr>
            <w:r>
              <w:t xml:space="preserve">W_photo_SP15i_00080_HI </w:t>
            </w:r>
          </w:p>
          <w:p w:rsidR="00D166AC" w:rsidRDefault="00FC0E37" w:rsidP="0037609E">
            <w:pPr>
              <w:pStyle w:val="Text"/>
              <w:jc w:val="left"/>
              <w:rPr>
                <w:sz w:val="20"/>
                <w:lang w:eastAsia="zh-CN"/>
              </w:rPr>
            </w:pPr>
            <w:r w:rsidRPr="007177F5">
              <w:rPr>
                <w:rFonts w:hint="eastAsia"/>
                <w:sz w:val="20"/>
                <w:lang w:eastAsia="zh-CN"/>
              </w:rPr>
              <w:t>通过</w:t>
            </w:r>
            <w:r w:rsidRPr="007177F5">
              <w:rPr>
                <w:rFonts w:hint="eastAsia"/>
                <w:sz w:val="20"/>
                <w:lang w:eastAsia="zh-CN"/>
              </w:rPr>
              <w:t xml:space="preserve"> </w:t>
            </w:r>
            <w:proofErr w:type="spellStart"/>
            <w:r w:rsidRPr="007177F5">
              <w:rPr>
                <w:rFonts w:hint="eastAsia"/>
                <w:sz w:val="20"/>
                <w:lang w:eastAsia="zh-CN"/>
              </w:rPr>
              <w:t>AutoPilot</w:t>
            </w:r>
            <w:proofErr w:type="spellEnd"/>
            <w:r w:rsidRPr="007177F5">
              <w:rPr>
                <w:rFonts w:hint="eastAsia"/>
                <w:sz w:val="20"/>
                <w:lang w:eastAsia="zh-CN"/>
              </w:rPr>
              <w:t xml:space="preserve"> 2.0 </w:t>
            </w:r>
            <w:r w:rsidR="009A7FB8" w:rsidRPr="009A7FB8">
              <w:rPr>
                <w:rFonts w:hint="eastAsia"/>
                <w:sz w:val="20"/>
                <w:lang w:eastAsia="zh-CN"/>
              </w:rPr>
              <w:t>水泥滑模摊铺自动导航系统</w:t>
            </w:r>
            <w:r w:rsidRPr="007177F5">
              <w:rPr>
                <w:rFonts w:hint="eastAsia"/>
                <w:sz w:val="20"/>
                <w:lang w:eastAsia="zh-CN"/>
              </w:rPr>
              <w:t>，</w:t>
            </w:r>
            <w:r w:rsidRPr="007177F5">
              <w:rPr>
                <w:rFonts w:hint="eastAsia"/>
                <w:sz w:val="20"/>
                <w:lang w:eastAsia="zh-CN"/>
              </w:rPr>
              <w:t xml:space="preserve">Field Rover </w:t>
            </w:r>
            <w:r w:rsidRPr="007177F5">
              <w:rPr>
                <w:rFonts w:hint="eastAsia"/>
                <w:sz w:val="20"/>
                <w:lang w:eastAsia="zh-CN"/>
              </w:rPr>
              <w:t>现场采集摊铺路径上各基准点的数据生成一条虚拟的基准线。该软件将测量基准点连接起来，为混凝土摊铺机设计出一条最佳的路径</w:t>
            </w:r>
            <w:r>
              <w:rPr>
                <w:rFonts w:hint="eastAsia"/>
                <w:sz w:val="20"/>
                <w:lang w:eastAsia="zh-CN"/>
              </w:rPr>
              <w:t>。</w:t>
            </w:r>
            <w:r w:rsidR="00E563D3">
              <w:rPr>
                <w:sz w:val="20"/>
                <w:lang w:eastAsia="zh-CN"/>
              </w:rPr>
              <w:t xml:space="preserve"> </w:t>
            </w:r>
          </w:p>
          <w:p w:rsidR="007177F5" w:rsidRPr="00671A40" w:rsidRDefault="007177F5" w:rsidP="007177F5">
            <w:pPr>
              <w:pStyle w:val="Text"/>
              <w:jc w:val="left"/>
              <w:rPr>
                <w:sz w:val="20"/>
                <w:lang w:eastAsia="zh-CN"/>
              </w:rPr>
            </w:pPr>
          </w:p>
        </w:tc>
      </w:tr>
    </w:tbl>
    <w:p w:rsidR="00D166AC" w:rsidRPr="00671A40" w:rsidRDefault="00D166AC" w:rsidP="00D166AC">
      <w:pPr>
        <w:pStyle w:val="Text"/>
        <w:rPr>
          <w:lang w:eastAsia="zh-CN"/>
        </w:rPr>
      </w:pPr>
    </w:p>
    <w:p w:rsidR="000952D9" w:rsidRDefault="000952D9" w:rsidP="00C03396">
      <w:pPr>
        <w:pStyle w:val="Text"/>
        <w:rPr>
          <w:i/>
          <w:u w:val="single"/>
          <w:lang w:eastAsia="zh-CN"/>
        </w:rPr>
      </w:pPr>
    </w:p>
    <w:tbl>
      <w:tblPr>
        <w:tblStyle w:val="Basic"/>
        <w:tblW w:w="0" w:type="auto"/>
        <w:tblCellSpacing w:w="71" w:type="dxa"/>
        <w:tblLook w:val="04A0" w:firstRow="1" w:lastRow="0" w:firstColumn="1" w:lastColumn="0" w:noHBand="0" w:noVBand="1"/>
      </w:tblPr>
      <w:tblGrid>
        <w:gridCol w:w="4930"/>
        <w:gridCol w:w="4878"/>
      </w:tblGrid>
      <w:tr w:rsidR="000952D9" w:rsidRPr="002F08AC" w:rsidTr="004F30A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952D9" w:rsidRPr="00D166AC" w:rsidRDefault="00140FCB" w:rsidP="004F30A0">
            <w:r>
              <w:rPr>
                <w:lang w:eastAsia="zh-CN"/>
              </w:rPr>
              <w:t xml:space="preserve">         </w:t>
            </w:r>
            <w:r>
              <w:rPr>
                <w:noProof/>
                <w:lang w:val="de-DE" w:eastAsia="de-DE" w:bidi="ar-SA"/>
              </w:rPr>
              <w:drawing>
                <wp:inline distT="0" distB="0" distL="0" distR="0" wp14:anchorId="27A7BEEA" wp14:editId="6953CBFB">
                  <wp:extent cx="2467155" cy="1785668"/>
                  <wp:effectExtent l="0" t="0" r="9525" b="508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70783" cy="1788294"/>
                          </a:xfrm>
                          <a:prstGeom prst="rect">
                            <a:avLst/>
                          </a:prstGeom>
                          <a:noFill/>
                          <a:ln>
                            <a:noFill/>
                          </a:ln>
                        </pic:spPr>
                      </pic:pic>
                    </a:graphicData>
                  </a:graphic>
                </wp:inline>
              </w:drawing>
            </w:r>
          </w:p>
        </w:tc>
        <w:tc>
          <w:tcPr>
            <w:tcW w:w="4832" w:type="dxa"/>
          </w:tcPr>
          <w:p w:rsidR="00F355E8" w:rsidRDefault="00140FAA" w:rsidP="00C20131">
            <w:pPr>
              <w:pStyle w:val="Text"/>
              <w:jc w:val="left"/>
              <w:rPr>
                <w:rFonts w:asciiTheme="majorHAnsi" w:eastAsiaTheme="majorEastAsia" w:hAnsiTheme="majorHAnsi" w:cstheme="majorBidi"/>
                <w:b/>
                <w:sz w:val="20"/>
                <w:szCs w:val="24"/>
              </w:rPr>
            </w:pPr>
            <w:r>
              <w:rPr>
                <w:rFonts w:asciiTheme="majorHAnsi" w:eastAsiaTheme="majorEastAsia" w:hAnsiTheme="majorHAnsi" w:cstheme="majorBidi"/>
                <w:b/>
                <w:sz w:val="20"/>
              </w:rPr>
              <w:t>W_freisteller_AutoPilot_00007</w:t>
            </w:r>
          </w:p>
          <w:p w:rsidR="000952D9" w:rsidRDefault="00FC0E37" w:rsidP="00C12497">
            <w:pPr>
              <w:pStyle w:val="Text"/>
              <w:jc w:val="left"/>
              <w:rPr>
                <w:sz w:val="20"/>
                <w:lang w:eastAsia="zh-CN"/>
              </w:rPr>
            </w:pPr>
            <w:r w:rsidRPr="007177F5">
              <w:rPr>
                <w:rFonts w:hint="eastAsia"/>
                <w:sz w:val="20"/>
                <w:lang w:eastAsia="zh-CN"/>
              </w:rPr>
              <w:t>在维特根</w:t>
            </w:r>
            <w:r w:rsidRPr="007177F5">
              <w:rPr>
                <w:rFonts w:hint="eastAsia"/>
                <w:sz w:val="20"/>
                <w:lang w:eastAsia="zh-CN"/>
              </w:rPr>
              <w:t xml:space="preserve"> </w:t>
            </w:r>
            <w:proofErr w:type="spellStart"/>
            <w:r w:rsidRPr="007177F5">
              <w:rPr>
                <w:rFonts w:hint="eastAsia"/>
                <w:sz w:val="20"/>
                <w:lang w:eastAsia="zh-CN"/>
              </w:rPr>
              <w:t>AutoPilot</w:t>
            </w:r>
            <w:proofErr w:type="spellEnd"/>
            <w:r w:rsidRPr="007177F5">
              <w:rPr>
                <w:rFonts w:hint="eastAsia"/>
                <w:sz w:val="20"/>
                <w:lang w:eastAsia="zh-CN"/>
              </w:rPr>
              <w:t xml:space="preserve"> 2.0</w:t>
            </w:r>
            <w:r w:rsidR="009A7FB8" w:rsidRPr="009A7FB8">
              <w:rPr>
                <w:rFonts w:hint="eastAsia"/>
                <w:sz w:val="20"/>
                <w:lang w:eastAsia="zh-CN"/>
              </w:rPr>
              <w:t>水泥滑模摊铺自动导航系统</w:t>
            </w:r>
            <w:r w:rsidRPr="007177F5">
              <w:rPr>
                <w:rFonts w:hint="eastAsia"/>
                <w:sz w:val="20"/>
                <w:lang w:eastAsia="zh-CN"/>
              </w:rPr>
              <w:t>上，控制面板可图形化显示施工现场所有结构物的形状。</w:t>
            </w:r>
            <w:r w:rsidRPr="007177F5">
              <w:rPr>
                <w:rFonts w:hint="eastAsia"/>
                <w:sz w:val="20"/>
                <w:lang w:eastAsia="zh-CN"/>
              </w:rPr>
              <w:t xml:space="preserve">Field Rover </w:t>
            </w:r>
            <w:r w:rsidRPr="007177F5">
              <w:rPr>
                <w:rFonts w:hint="eastAsia"/>
                <w:sz w:val="20"/>
                <w:lang w:eastAsia="zh-CN"/>
              </w:rPr>
              <w:t>现场数据采集系统直接对每一个结构物进行检查。因此，诸如已经存在的进水口或消防栓等结构物也包括在内</w:t>
            </w:r>
            <w:r>
              <w:rPr>
                <w:rFonts w:hint="eastAsia"/>
                <w:sz w:val="20"/>
                <w:lang w:eastAsia="zh-CN"/>
              </w:rPr>
              <w:t>。</w:t>
            </w:r>
          </w:p>
          <w:p w:rsidR="007177F5" w:rsidRPr="002F08AC" w:rsidRDefault="007177F5" w:rsidP="00C12497">
            <w:pPr>
              <w:pStyle w:val="Text"/>
              <w:jc w:val="left"/>
              <w:rPr>
                <w:sz w:val="20"/>
                <w:lang w:eastAsia="zh-CN"/>
              </w:rPr>
            </w:pPr>
          </w:p>
        </w:tc>
      </w:tr>
    </w:tbl>
    <w:p w:rsidR="000952D9" w:rsidRDefault="000952D9" w:rsidP="00C03396">
      <w:pPr>
        <w:pStyle w:val="Text"/>
        <w:rPr>
          <w:i/>
          <w:u w:val="single"/>
          <w:lang w:eastAsia="zh-CN"/>
        </w:rPr>
      </w:pPr>
    </w:p>
    <w:tbl>
      <w:tblPr>
        <w:tblStyle w:val="Basic"/>
        <w:tblW w:w="0" w:type="auto"/>
        <w:tblCellSpacing w:w="71" w:type="dxa"/>
        <w:tblLook w:val="04A0" w:firstRow="1" w:lastRow="0" w:firstColumn="1" w:lastColumn="0" w:noHBand="0" w:noVBand="1"/>
      </w:tblPr>
      <w:tblGrid>
        <w:gridCol w:w="4935"/>
        <w:gridCol w:w="4873"/>
      </w:tblGrid>
      <w:tr w:rsidR="00317D7A" w:rsidRPr="002F08AC" w:rsidTr="007177F5">
        <w:trPr>
          <w:cnfStyle w:val="100000000000" w:firstRow="1" w:lastRow="0" w:firstColumn="0" w:lastColumn="0" w:oddVBand="0" w:evenVBand="0" w:oddHBand="0" w:evenHBand="0" w:firstRowFirstColumn="0" w:firstRowLastColumn="0" w:lastRowFirstColumn="0" w:lastRowLastColumn="0"/>
          <w:trHeight w:val="2811"/>
          <w:tblCellSpacing w:w="71" w:type="dxa"/>
        </w:trPr>
        <w:tc>
          <w:tcPr>
            <w:tcW w:w="4722" w:type="dxa"/>
            <w:tcBorders>
              <w:right w:val="single" w:sz="4" w:space="0" w:color="auto"/>
            </w:tcBorders>
          </w:tcPr>
          <w:p w:rsidR="00317D7A" w:rsidRPr="00D166AC" w:rsidRDefault="00317D7A" w:rsidP="00C343C4">
            <w:r>
              <w:rPr>
                <w:lang w:eastAsia="zh-CN"/>
              </w:rPr>
              <w:t xml:space="preserve">         </w:t>
            </w:r>
            <w:r>
              <w:rPr>
                <w:noProof/>
                <w:lang w:val="de-DE" w:eastAsia="de-DE" w:bidi="ar-SA"/>
              </w:rPr>
              <w:drawing>
                <wp:inline distT="0" distB="0" distL="0" distR="0" wp14:anchorId="1BE6697C" wp14:editId="71696E45">
                  <wp:extent cx="2346385" cy="1828800"/>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352520" cy="1833582"/>
                          </a:xfrm>
                          <a:prstGeom prst="rect">
                            <a:avLst/>
                          </a:prstGeom>
                          <a:noFill/>
                          <a:ln>
                            <a:noFill/>
                          </a:ln>
                        </pic:spPr>
                      </pic:pic>
                    </a:graphicData>
                  </a:graphic>
                </wp:inline>
              </w:drawing>
            </w:r>
          </w:p>
        </w:tc>
        <w:tc>
          <w:tcPr>
            <w:tcW w:w="4660" w:type="dxa"/>
          </w:tcPr>
          <w:p w:rsidR="00317D7A" w:rsidRDefault="00317D7A" w:rsidP="00C343C4">
            <w:pPr>
              <w:pStyle w:val="Text"/>
              <w:jc w:val="left"/>
              <w:rPr>
                <w:rFonts w:asciiTheme="majorHAnsi" w:eastAsiaTheme="majorEastAsia" w:hAnsiTheme="majorHAnsi" w:cstheme="majorBidi"/>
                <w:b/>
                <w:sz w:val="20"/>
                <w:szCs w:val="24"/>
              </w:rPr>
            </w:pPr>
            <w:r>
              <w:rPr>
                <w:rFonts w:asciiTheme="majorHAnsi" w:eastAsiaTheme="majorEastAsia" w:hAnsiTheme="majorHAnsi" w:cstheme="majorBidi"/>
                <w:b/>
                <w:sz w:val="20"/>
              </w:rPr>
              <w:t xml:space="preserve">W_photo_SP15i_00083_HI </w:t>
            </w:r>
          </w:p>
          <w:p w:rsidR="00317D7A" w:rsidRDefault="00FC0E37" w:rsidP="00C343C4">
            <w:pPr>
              <w:pStyle w:val="Text"/>
              <w:jc w:val="left"/>
              <w:rPr>
                <w:sz w:val="20"/>
                <w:lang w:eastAsia="zh-CN"/>
              </w:rPr>
            </w:pPr>
            <w:r w:rsidRPr="007177F5">
              <w:rPr>
                <w:rFonts w:hint="eastAsia"/>
                <w:sz w:val="20"/>
                <w:lang w:eastAsia="zh-CN"/>
              </w:rPr>
              <w:t>操作控制面板易于从</w:t>
            </w:r>
            <w:r w:rsidRPr="007177F5">
              <w:rPr>
                <w:rFonts w:hint="eastAsia"/>
                <w:sz w:val="20"/>
                <w:lang w:eastAsia="zh-CN"/>
              </w:rPr>
              <w:t>Field Rover</w:t>
            </w:r>
            <w:r w:rsidRPr="007177F5">
              <w:rPr>
                <w:rFonts w:hint="eastAsia"/>
                <w:sz w:val="20"/>
                <w:lang w:eastAsia="zh-CN"/>
              </w:rPr>
              <w:t>测量杆上拆除，并安装到维特根摊铺机机手驾驶台上，机手能够对控制面板上显示的所有重要参数了如指掌，并根据施工需求调整基准线</w:t>
            </w:r>
            <w:r>
              <w:rPr>
                <w:rFonts w:hint="eastAsia"/>
                <w:sz w:val="20"/>
                <w:lang w:eastAsia="zh-CN"/>
              </w:rPr>
              <w:t>。</w:t>
            </w:r>
          </w:p>
          <w:p w:rsidR="007177F5" w:rsidRPr="002F08AC" w:rsidRDefault="007177F5" w:rsidP="00C343C4">
            <w:pPr>
              <w:pStyle w:val="Text"/>
              <w:jc w:val="left"/>
              <w:rPr>
                <w:sz w:val="20"/>
                <w:lang w:eastAsia="zh-CN"/>
              </w:rPr>
            </w:pPr>
          </w:p>
        </w:tc>
      </w:tr>
    </w:tbl>
    <w:p w:rsidR="00317D7A" w:rsidRDefault="00317D7A" w:rsidP="00C03396">
      <w:pPr>
        <w:pStyle w:val="Text"/>
        <w:rPr>
          <w:lang w:eastAsia="zh-CN"/>
        </w:rPr>
      </w:pPr>
    </w:p>
    <w:tbl>
      <w:tblPr>
        <w:tblStyle w:val="Basic"/>
        <w:tblW w:w="0" w:type="auto"/>
        <w:tblCellSpacing w:w="71" w:type="dxa"/>
        <w:tblLook w:val="04A0" w:firstRow="1" w:lastRow="0" w:firstColumn="1" w:lastColumn="0" w:noHBand="0" w:noVBand="1"/>
      </w:tblPr>
      <w:tblGrid>
        <w:gridCol w:w="4935"/>
        <w:gridCol w:w="4873"/>
      </w:tblGrid>
      <w:tr w:rsidR="00317D7A" w:rsidRPr="002F08AC" w:rsidTr="00C343C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17D7A" w:rsidRPr="00D166AC" w:rsidRDefault="00317D7A" w:rsidP="005668C2">
            <w:r>
              <w:rPr>
                <w:lang w:eastAsia="zh-CN"/>
              </w:rPr>
              <w:lastRenderedPageBreak/>
              <w:t xml:space="preserve">         </w:t>
            </w:r>
            <w:r>
              <w:rPr>
                <w:noProof/>
                <w:lang w:val="de-DE" w:eastAsia="de-DE" w:bidi="ar-SA"/>
              </w:rPr>
              <w:drawing>
                <wp:inline distT="0" distB="0" distL="0" distR="0" wp14:anchorId="512B5414" wp14:editId="06455551">
                  <wp:extent cx="2346385" cy="1751162"/>
                  <wp:effectExtent l="0" t="0" r="0" b="190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49125" cy="1753207"/>
                          </a:xfrm>
                          <a:prstGeom prst="rect">
                            <a:avLst/>
                          </a:prstGeom>
                          <a:noFill/>
                          <a:ln>
                            <a:noFill/>
                          </a:ln>
                        </pic:spPr>
                      </pic:pic>
                    </a:graphicData>
                  </a:graphic>
                </wp:inline>
              </w:drawing>
            </w:r>
          </w:p>
        </w:tc>
        <w:tc>
          <w:tcPr>
            <w:tcW w:w="4832" w:type="dxa"/>
          </w:tcPr>
          <w:p w:rsidR="00317D7A" w:rsidRPr="002F08AC" w:rsidRDefault="00317D7A" w:rsidP="00C343C4">
            <w:pPr>
              <w:pStyle w:val="berschrift3"/>
              <w:outlineLvl w:val="2"/>
              <w:rPr>
                <w:lang w:eastAsia="zh-CN"/>
              </w:rPr>
            </w:pPr>
            <w:r>
              <w:rPr>
                <w:lang w:eastAsia="zh-CN"/>
              </w:rPr>
              <w:t>W_photo_SP15i_00082_HI</w:t>
            </w:r>
          </w:p>
          <w:p w:rsidR="00C70A9F" w:rsidRPr="002F08AC" w:rsidRDefault="00FC0E37" w:rsidP="00FC0E37">
            <w:pPr>
              <w:pStyle w:val="Text"/>
              <w:jc w:val="left"/>
              <w:rPr>
                <w:sz w:val="20"/>
                <w:lang w:eastAsia="zh-CN"/>
              </w:rPr>
            </w:pPr>
            <w:r w:rsidRPr="00C70A9F">
              <w:rPr>
                <w:rFonts w:hint="eastAsia"/>
                <w:sz w:val="20"/>
                <w:lang w:eastAsia="zh-CN"/>
              </w:rPr>
              <w:t>采用</w:t>
            </w:r>
            <w:proofErr w:type="spellStart"/>
            <w:r w:rsidRPr="00C70A9F">
              <w:rPr>
                <w:rFonts w:hint="eastAsia"/>
                <w:sz w:val="20"/>
                <w:lang w:eastAsia="zh-CN"/>
              </w:rPr>
              <w:t>AutoPilot</w:t>
            </w:r>
            <w:proofErr w:type="spellEnd"/>
            <w:r w:rsidRPr="00C70A9F">
              <w:rPr>
                <w:rFonts w:hint="eastAsia"/>
                <w:sz w:val="20"/>
                <w:lang w:eastAsia="zh-CN"/>
              </w:rPr>
              <w:t xml:space="preserve"> 2.0</w:t>
            </w:r>
            <w:r w:rsidR="009A7FB8" w:rsidRPr="009A7FB8">
              <w:rPr>
                <w:rFonts w:hint="eastAsia"/>
                <w:sz w:val="20"/>
                <w:lang w:eastAsia="zh-CN"/>
              </w:rPr>
              <w:t>水泥滑模摊铺自动导航系统</w:t>
            </w:r>
            <w:r w:rsidRPr="00C70A9F">
              <w:rPr>
                <w:rFonts w:hint="eastAsia"/>
                <w:sz w:val="20"/>
                <w:lang w:eastAsia="zh-CN"/>
              </w:rPr>
              <w:t>，无需基准线或者创建地形数字模型，维特根滑模摊铺机可实现整体结构或狭窄通道的摊铺，即便是复杂的结构形状都能够在极短的时间内在施工现场创建一条虚拟基准线进行摊铺作业</w:t>
            </w:r>
            <w:r w:rsidR="00C70A9F">
              <w:rPr>
                <w:rFonts w:hint="eastAsia"/>
                <w:sz w:val="20"/>
                <w:lang w:eastAsia="zh-CN"/>
              </w:rPr>
              <w:t>。</w:t>
            </w:r>
          </w:p>
        </w:tc>
      </w:tr>
    </w:tbl>
    <w:p w:rsidR="00317D7A" w:rsidRPr="00317D7A" w:rsidRDefault="00317D7A" w:rsidP="00C03396">
      <w:pPr>
        <w:pStyle w:val="Text"/>
        <w:rPr>
          <w:lang w:eastAsia="zh-CN"/>
        </w:rPr>
      </w:pPr>
    </w:p>
    <w:p w:rsidR="00FC0E37" w:rsidRDefault="00FC0E37" w:rsidP="00FC0E37">
      <w:pPr>
        <w:rPr>
          <w:rFonts w:ascii="Microsoft YaHei" w:eastAsia="Microsoft YaHei" w:hAnsi="Microsoft YaHei" w:cs="MS Mincho"/>
          <w:i/>
          <w:sz w:val="22"/>
          <w:lang w:eastAsia="zh-CN"/>
        </w:rPr>
      </w:pPr>
      <w:r w:rsidRPr="00F46CB5">
        <w:rPr>
          <w:rFonts w:ascii="Microsoft YaHei" w:eastAsia="Microsoft YaHei" w:hAnsi="Microsoft YaHei" w:cs="MingLiU" w:hint="eastAsia"/>
          <w:i/>
          <w:sz w:val="22"/>
          <w:u w:val="single"/>
          <w:lang w:eastAsia="zh-CN"/>
        </w:rPr>
        <w:t>备注：</w:t>
      </w:r>
      <w:r w:rsidRPr="00F46CB5">
        <w:rPr>
          <w:rFonts w:ascii="Microsoft YaHei" w:eastAsia="Microsoft YaHei" w:hAnsi="Microsoft YaHei" w:cs="MingLiU" w:hint="eastAsia"/>
          <w:i/>
          <w:sz w:val="22"/>
          <w:lang w:eastAsia="zh-CN"/>
        </w:rPr>
        <w:t>这些图片仅作预览使用。如需印刷发行，请从维特根公司和维特根集团网站下载</w:t>
      </w:r>
      <w:r w:rsidRPr="00F46CB5">
        <w:rPr>
          <w:rFonts w:ascii="Microsoft YaHei" w:eastAsia="Microsoft YaHei" w:hAnsi="Microsoft YaHei" w:hint="eastAsia"/>
          <w:i/>
          <w:sz w:val="22"/>
          <w:lang w:eastAsia="zh-CN"/>
        </w:rPr>
        <w:t xml:space="preserve"> 300 dpi </w:t>
      </w:r>
      <w:r w:rsidRPr="00F46CB5">
        <w:rPr>
          <w:rFonts w:ascii="Microsoft YaHei" w:eastAsia="Microsoft YaHei" w:hAnsi="Microsoft YaHei" w:cs="MS Gothic" w:hint="eastAsia"/>
          <w:i/>
          <w:sz w:val="22"/>
          <w:lang w:eastAsia="zh-CN"/>
        </w:rPr>
        <w:t>的高分辨率</w:t>
      </w:r>
      <w:r w:rsidRPr="00F46CB5">
        <w:rPr>
          <w:rFonts w:ascii="Microsoft YaHei" w:eastAsia="Microsoft YaHei" w:hAnsi="Microsoft YaHei" w:cs="MingLiU" w:hint="eastAsia"/>
          <w:i/>
          <w:sz w:val="22"/>
          <w:lang w:eastAsia="zh-CN"/>
        </w:rPr>
        <w:t>图片</w:t>
      </w:r>
      <w:r w:rsidRPr="00F46CB5">
        <w:rPr>
          <w:rFonts w:ascii="Microsoft YaHei" w:eastAsia="Microsoft YaHei" w:hAnsi="Microsoft YaHei" w:cs="MS Mincho" w:hint="eastAsia"/>
          <w:i/>
          <w:sz w:val="22"/>
          <w:lang w:eastAsia="zh-CN"/>
        </w:rPr>
        <w:t>。</w:t>
      </w:r>
    </w:p>
    <w:p w:rsidR="00C70A9F" w:rsidRPr="00C70A9F" w:rsidRDefault="00C70A9F" w:rsidP="00C70A9F">
      <w:pPr>
        <w:rPr>
          <w:rFonts w:ascii="Microsoft YaHei" w:eastAsia="Microsoft YaHei" w:hAnsi="Microsoft YaHei"/>
          <w:i/>
          <w:sz w:val="22"/>
          <w:lang w:eastAsia="zh-CN"/>
        </w:rPr>
      </w:pPr>
    </w:p>
    <w:p w:rsidR="00CD04E5" w:rsidRPr="00C423EA" w:rsidRDefault="00CD04E5" w:rsidP="00CD04E5">
      <w:pPr>
        <w:rPr>
          <w:sz w:val="22"/>
          <w:lang w:val="en-US" w:eastAsia="zh-CN"/>
        </w:rPr>
      </w:pPr>
    </w:p>
    <w:p w:rsidR="00CD04E5" w:rsidRPr="00C423EA" w:rsidRDefault="00CD04E5" w:rsidP="00CD04E5">
      <w:pPr>
        <w:rPr>
          <w:sz w:val="22"/>
          <w:lang w:val="en-US" w:eastAsia="zh-CN"/>
        </w:rPr>
      </w:pPr>
    </w:p>
    <w:tbl>
      <w:tblPr>
        <w:tblStyle w:val="Basic"/>
        <w:tblW w:w="0" w:type="auto"/>
        <w:tblLook w:val="04A0" w:firstRow="1" w:lastRow="0" w:firstColumn="1" w:lastColumn="0" w:noHBand="0" w:noVBand="1"/>
      </w:tblPr>
      <w:tblGrid>
        <w:gridCol w:w="4779"/>
        <w:gridCol w:w="4745"/>
      </w:tblGrid>
      <w:tr w:rsidR="00CD04E5" w:rsidTr="0055630B">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CD04E5" w:rsidRPr="00C70A9F" w:rsidRDefault="00C70A9F" w:rsidP="0055630B">
            <w:pPr>
              <w:pStyle w:val="HeadlineKontakte"/>
              <w:rPr>
                <w:rFonts w:ascii="Verdana" w:eastAsia="Calibri" w:hAnsi="Verdana" w:cs="Times New Roman"/>
                <w:caps w:val="0"/>
                <w:szCs w:val="22"/>
                <w:lang w:val="en-US" w:eastAsia="zh-CN"/>
              </w:rPr>
            </w:pPr>
            <w:r>
              <w:rPr>
                <w:rFonts w:ascii="Verdana" w:hAnsi="Verdana" w:cs="Times New Roman" w:hint="eastAsia"/>
                <w:caps w:val="0"/>
                <w:szCs w:val="22"/>
                <w:lang w:val="en-US" w:eastAsia="zh-CN"/>
              </w:rPr>
              <w:t>了解更多信息，联系方式如下</w:t>
            </w:r>
            <w:r>
              <w:rPr>
                <w:rFonts w:ascii="Verdana" w:eastAsia="Calibri" w:hAnsi="Verdana" w:cs="Times New Roman"/>
                <w:caps w:val="0"/>
                <w:szCs w:val="22"/>
                <w:lang w:val="en-US" w:eastAsia="zh-CN"/>
              </w:rPr>
              <w:t xml:space="preserve"> </w:t>
            </w:r>
            <w:r w:rsidR="00CD04E5" w:rsidRPr="00B23868">
              <w:rPr>
                <w:lang w:val="en-US" w:eastAsia="zh-CN"/>
              </w:rPr>
              <w:t>:</w:t>
            </w:r>
          </w:p>
          <w:p w:rsidR="00CD04E5" w:rsidRPr="00564374" w:rsidRDefault="00CD04E5" w:rsidP="0055630B">
            <w:pPr>
              <w:pStyle w:val="Text"/>
              <w:rPr>
                <w:lang w:val="en-US"/>
              </w:rPr>
            </w:pPr>
            <w:r w:rsidRPr="00564374">
              <w:rPr>
                <w:lang w:val="en-US"/>
              </w:rPr>
              <w:t>WIRTGEN GmbH</w:t>
            </w:r>
          </w:p>
          <w:p w:rsidR="00CD04E5" w:rsidRPr="00564374" w:rsidRDefault="00CD04E5" w:rsidP="0055630B">
            <w:pPr>
              <w:pStyle w:val="Text"/>
              <w:rPr>
                <w:lang w:val="en-US"/>
              </w:rPr>
            </w:pPr>
            <w:r w:rsidRPr="00564374">
              <w:rPr>
                <w:lang w:val="en-US"/>
              </w:rPr>
              <w:t>Corporate Communications</w:t>
            </w:r>
          </w:p>
          <w:p w:rsidR="00CD04E5" w:rsidRPr="00564374" w:rsidRDefault="00CD04E5" w:rsidP="0055630B">
            <w:pPr>
              <w:pStyle w:val="Text"/>
              <w:rPr>
                <w:lang w:val="en-US"/>
              </w:rPr>
            </w:pPr>
            <w:r w:rsidRPr="00564374">
              <w:rPr>
                <w:lang w:val="en-US"/>
              </w:rPr>
              <w:t>Michaela Adams, Mario Linnemann</w:t>
            </w:r>
          </w:p>
          <w:p w:rsidR="00CD04E5" w:rsidRPr="00ED1730" w:rsidRDefault="00CD04E5" w:rsidP="0055630B">
            <w:pPr>
              <w:pStyle w:val="Text"/>
              <w:rPr>
                <w:lang w:val="de-DE"/>
              </w:rPr>
            </w:pPr>
            <w:r w:rsidRPr="00ED1730">
              <w:rPr>
                <w:lang w:val="de-DE"/>
              </w:rPr>
              <w:t>Reinhard-Wirtgen-Strasse 2</w:t>
            </w:r>
          </w:p>
          <w:p w:rsidR="00CD04E5" w:rsidRPr="00ED1730" w:rsidRDefault="00CD04E5" w:rsidP="0055630B">
            <w:pPr>
              <w:pStyle w:val="Text"/>
              <w:rPr>
                <w:lang w:val="de-DE"/>
              </w:rPr>
            </w:pPr>
            <w:r w:rsidRPr="00ED1730">
              <w:rPr>
                <w:lang w:val="de-DE"/>
              </w:rPr>
              <w:t>53578 Windhagen</w:t>
            </w:r>
          </w:p>
          <w:p w:rsidR="00CD04E5" w:rsidRPr="00ED1730" w:rsidRDefault="00CD04E5" w:rsidP="0055630B">
            <w:pPr>
              <w:pStyle w:val="Text"/>
              <w:rPr>
                <w:lang w:val="de-DE"/>
              </w:rPr>
            </w:pPr>
            <w:r w:rsidRPr="00ED1730">
              <w:rPr>
                <w:lang w:val="de-DE"/>
              </w:rPr>
              <w:t>Germany</w:t>
            </w:r>
          </w:p>
          <w:p w:rsidR="00CD04E5" w:rsidRPr="00ED1730" w:rsidRDefault="00CD04E5" w:rsidP="0055630B">
            <w:pPr>
              <w:pStyle w:val="Text"/>
              <w:rPr>
                <w:lang w:val="de-DE"/>
              </w:rPr>
            </w:pPr>
          </w:p>
          <w:p w:rsidR="00CD04E5" w:rsidRPr="00ED1730" w:rsidRDefault="00D26334" w:rsidP="0055630B">
            <w:pPr>
              <w:pStyle w:val="Text"/>
              <w:rPr>
                <w:lang w:val="de-DE"/>
              </w:rPr>
            </w:pPr>
            <w:r>
              <w:rPr>
                <w:lang w:val="de-DE"/>
              </w:rPr>
              <w:t xml:space="preserve">Phone: </w:t>
            </w:r>
            <w:r w:rsidR="00CD04E5" w:rsidRPr="00ED1730">
              <w:rPr>
                <w:lang w:val="de-DE"/>
              </w:rPr>
              <w:t>+49 (0) 2645 131 – 4510</w:t>
            </w:r>
          </w:p>
          <w:p w:rsidR="00CD04E5" w:rsidRPr="00ED1730" w:rsidRDefault="00D26334" w:rsidP="0055630B">
            <w:pPr>
              <w:pStyle w:val="Text"/>
              <w:rPr>
                <w:lang w:val="de-DE"/>
              </w:rPr>
            </w:pPr>
            <w:r>
              <w:rPr>
                <w:lang w:val="de-DE"/>
              </w:rPr>
              <w:t xml:space="preserve">Fax: </w:t>
            </w:r>
            <w:r w:rsidR="00CD04E5" w:rsidRPr="00ED1730">
              <w:rPr>
                <w:lang w:val="de-DE"/>
              </w:rPr>
              <w:t>+49 (0) 2645 131 – 499</w:t>
            </w:r>
          </w:p>
          <w:p w:rsidR="00CD04E5" w:rsidRPr="00ED1730" w:rsidRDefault="00D26334" w:rsidP="0055630B">
            <w:pPr>
              <w:pStyle w:val="Text"/>
              <w:rPr>
                <w:lang w:val="de-DE"/>
              </w:rPr>
            </w:pPr>
            <w:proofErr w:type="spellStart"/>
            <w:r>
              <w:rPr>
                <w:lang w:val="de-DE"/>
              </w:rPr>
              <w:t>E-mail</w:t>
            </w:r>
            <w:proofErr w:type="spellEnd"/>
            <w:r>
              <w:rPr>
                <w:lang w:val="de-DE"/>
              </w:rPr>
              <w:t xml:space="preserve">: </w:t>
            </w:r>
            <w:r w:rsidR="00CD04E5" w:rsidRPr="00ED1730">
              <w:rPr>
                <w:lang w:val="de-DE"/>
              </w:rPr>
              <w:t>presse@wirtgen.com</w:t>
            </w:r>
          </w:p>
          <w:p w:rsidR="00CD04E5" w:rsidRPr="00D166AC" w:rsidRDefault="00CD04E5" w:rsidP="0055630B">
            <w:pPr>
              <w:pStyle w:val="Text"/>
            </w:pPr>
            <w:r>
              <w:t>www.wirtgen.com</w:t>
            </w:r>
          </w:p>
        </w:tc>
        <w:tc>
          <w:tcPr>
            <w:tcW w:w="4745" w:type="dxa"/>
            <w:tcBorders>
              <w:left w:val="single" w:sz="48" w:space="0" w:color="FFFFFF" w:themeColor="background1"/>
            </w:tcBorders>
          </w:tcPr>
          <w:p w:rsidR="00CD04E5" w:rsidRPr="0034191A" w:rsidRDefault="00CD04E5" w:rsidP="0055630B">
            <w:pPr>
              <w:pStyle w:val="Text"/>
            </w:pPr>
          </w:p>
        </w:tc>
      </w:tr>
    </w:tbl>
    <w:p w:rsidR="0071754A" w:rsidRPr="00D166AC" w:rsidRDefault="0071754A" w:rsidP="00D166AC">
      <w:pPr>
        <w:pStyle w:val="Text"/>
      </w:pPr>
    </w:p>
    <w:sectPr w:rsidR="0071754A"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04E" w:rsidRDefault="00D8104E" w:rsidP="00E55534">
      <w:r>
        <w:separator/>
      </w:r>
    </w:p>
  </w:endnote>
  <w:endnote w:type="continuationSeparator" w:id="0">
    <w:p w:rsidR="00D8104E" w:rsidRDefault="00D8104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80F3C52" w:usb2="00000016" w:usb3="00000000" w:csb0="0004001F" w:csb1="00000000"/>
  </w:font>
  <w:font w:name="MingLiU">
    <w:altName w:val="細明體"/>
    <w:panose1 w:val="02020509000000000000"/>
    <w:charset w:val="88"/>
    <w:family w:val="modern"/>
    <w:notTrueType/>
    <w:pitch w:val="fixed"/>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43256155"/>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92C80">
                        <w:rPr>
                          <w:noProof/>
                        </w:rPr>
                        <w:t>01</w:t>
                      </w:r>
                      <w:r w:rsidRPr="008C2DB2">
                        <w:fldChar w:fldCharType="end"/>
                      </w:r>
                    </w:p>
                  </w:sdtContent>
                </w:sdt>
              </w:tc>
            </w:tr>
          </w:sdtContent>
        </w:sdt>
      </w:sdtContent>
    </w:sdt>
  </w:tbl>
  <w:sdt>
    <w:sdtPr>
      <w:id w:val="-155852726"/>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7B47B4C4" wp14:editId="08EEAA88">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410042043"/>
      </w:sdtPr>
      <w:sdtEndPr/>
      <w:sdtContent>
        <w:sdt>
          <w:sdtPr>
            <w:rPr>
              <w:szCs w:val="16"/>
            </w:rPr>
            <w:id w:val="-2088915428"/>
            <w:lock w:val="sdtContentLocked"/>
          </w:sdtPr>
          <w:sdtEndPr/>
          <w:sdtContent>
            <w:tr w:rsidR="00A171F4" w:rsidRPr="009A7FB8"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Pr="009E66C4" w:rsidRDefault="00A171F4" w:rsidP="0012026F">
                  <w:pPr>
                    <w:pStyle w:val="Fuzeile"/>
                    <w:spacing w:before="96" w:after="96"/>
                    <w:rPr>
                      <w:lang w:val="de-DE"/>
                    </w:rPr>
                  </w:pPr>
                  <w:r w:rsidRPr="003E1CB6">
                    <w:rPr>
                      <w:rStyle w:val="Hervorhebung"/>
                    </w:rPr>
                    <w:t>WIRTGEN GmbH</w:t>
                  </w:r>
                  <w:r w:rsidRPr="00CF36C9">
                    <w:t xml:space="preserve"> · Reinhard-Wirtgen-Str. 2 · D-53578 Windhagen · T: +49 26 45 / 131 0</w:t>
                  </w:r>
                </w:p>
              </w:tc>
            </w:tr>
          </w:sdtContent>
        </w:sdt>
      </w:sdtContent>
    </w:sdt>
  </w:tbl>
  <w:sdt>
    <w:sdtPr>
      <w:id w:val="-1166539907"/>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B94347E" wp14:editId="7FAEBC7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04E" w:rsidRDefault="00D8104E" w:rsidP="00E55534">
      <w:r>
        <w:separator/>
      </w:r>
    </w:p>
  </w:footnote>
  <w:footnote w:type="continuationSeparator" w:id="0">
    <w:p w:rsidR="00D8104E" w:rsidRDefault="00D8104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802967"/>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4BE28430" wp14:editId="4BF5FC8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36E4BD40" wp14:editId="003D18AB">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42E8187C" wp14:editId="5D00280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395410"/>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ED94DB3" wp14:editId="2186B335">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4795B060" wp14:editId="549C2E9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06B416EC" wp14:editId="45E01AD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5pt;height:1499.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318B"/>
    <w:rsid w:val="0002340E"/>
    <w:rsid w:val="00023E3A"/>
    <w:rsid w:val="0003485E"/>
    <w:rsid w:val="0003728E"/>
    <w:rsid w:val="00042106"/>
    <w:rsid w:val="00046901"/>
    <w:rsid w:val="00050C8C"/>
    <w:rsid w:val="0005285B"/>
    <w:rsid w:val="00054842"/>
    <w:rsid w:val="00066D09"/>
    <w:rsid w:val="00067E73"/>
    <w:rsid w:val="000708FF"/>
    <w:rsid w:val="000952D9"/>
    <w:rsid w:val="0009665C"/>
    <w:rsid w:val="000A3A30"/>
    <w:rsid w:val="000B4259"/>
    <w:rsid w:val="000C2A03"/>
    <w:rsid w:val="000D02FB"/>
    <w:rsid w:val="000E3D83"/>
    <w:rsid w:val="00100727"/>
    <w:rsid w:val="00103205"/>
    <w:rsid w:val="00113ACC"/>
    <w:rsid w:val="0012026F"/>
    <w:rsid w:val="00124091"/>
    <w:rsid w:val="001274AE"/>
    <w:rsid w:val="0012768E"/>
    <w:rsid w:val="00132055"/>
    <w:rsid w:val="00140FAA"/>
    <w:rsid w:val="00140FCB"/>
    <w:rsid w:val="0014683F"/>
    <w:rsid w:val="00156D2C"/>
    <w:rsid w:val="00171B6C"/>
    <w:rsid w:val="00180B24"/>
    <w:rsid w:val="00181182"/>
    <w:rsid w:val="001841CC"/>
    <w:rsid w:val="001B16BB"/>
    <w:rsid w:val="001B5F09"/>
    <w:rsid w:val="001B6194"/>
    <w:rsid w:val="001C75C0"/>
    <w:rsid w:val="001E573F"/>
    <w:rsid w:val="001E7D0C"/>
    <w:rsid w:val="001F6F48"/>
    <w:rsid w:val="002056EB"/>
    <w:rsid w:val="00206C44"/>
    <w:rsid w:val="0021147B"/>
    <w:rsid w:val="0023049D"/>
    <w:rsid w:val="00232586"/>
    <w:rsid w:val="00244981"/>
    <w:rsid w:val="00253A2E"/>
    <w:rsid w:val="00256091"/>
    <w:rsid w:val="00257342"/>
    <w:rsid w:val="00263B25"/>
    <w:rsid w:val="00283CCD"/>
    <w:rsid w:val="002844EF"/>
    <w:rsid w:val="00286A0F"/>
    <w:rsid w:val="0028702F"/>
    <w:rsid w:val="00291392"/>
    <w:rsid w:val="00293E7F"/>
    <w:rsid w:val="0029634D"/>
    <w:rsid w:val="00297A7E"/>
    <w:rsid w:val="002A316C"/>
    <w:rsid w:val="002B7A30"/>
    <w:rsid w:val="002C656A"/>
    <w:rsid w:val="002C7DDE"/>
    <w:rsid w:val="002D1A59"/>
    <w:rsid w:val="002D7A64"/>
    <w:rsid w:val="002E765F"/>
    <w:rsid w:val="002F08AC"/>
    <w:rsid w:val="002F108B"/>
    <w:rsid w:val="00317D7A"/>
    <w:rsid w:val="0034191A"/>
    <w:rsid w:val="00343CC7"/>
    <w:rsid w:val="003570E6"/>
    <w:rsid w:val="00366408"/>
    <w:rsid w:val="00372DC1"/>
    <w:rsid w:val="0037396B"/>
    <w:rsid w:val="0037609E"/>
    <w:rsid w:val="00376ABC"/>
    <w:rsid w:val="003816B8"/>
    <w:rsid w:val="00384A08"/>
    <w:rsid w:val="00393694"/>
    <w:rsid w:val="003A753A"/>
    <w:rsid w:val="003B5CBB"/>
    <w:rsid w:val="003B73B5"/>
    <w:rsid w:val="003E1CB6"/>
    <w:rsid w:val="003E3CF6"/>
    <w:rsid w:val="003E5F93"/>
    <w:rsid w:val="003E759F"/>
    <w:rsid w:val="004014A0"/>
    <w:rsid w:val="00403373"/>
    <w:rsid w:val="00406C81"/>
    <w:rsid w:val="00412545"/>
    <w:rsid w:val="00426FC5"/>
    <w:rsid w:val="00430BB0"/>
    <w:rsid w:val="004322D8"/>
    <w:rsid w:val="00440FC7"/>
    <w:rsid w:val="004424A3"/>
    <w:rsid w:val="004430D1"/>
    <w:rsid w:val="00460252"/>
    <w:rsid w:val="00463934"/>
    <w:rsid w:val="00463D7D"/>
    <w:rsid w:val="00466E0F"/>
    <w:rsid w:val="00470600"/>
    <w:rsid w:val="00476F4D"/>
    <w:rsid w:val="00481CD3"/>
    <w:rsid w:val="00483AE6"/>
    <w:rsid w:val="00493980"/>
    <w:rsid w:val="004A5F90"/>
    <w:rsid w:val="004B013A"/>
    <w:rsid w:val="004C020B"/>
    <w:rsid w:val="004C2F6B"/>
    <w:rsid w:val="004D12CD"/>
    <w:rsid w:val="004E2893"/>
    <w:rsid w:val="0050104F"/>
    <w:rsid w:val="00501385"/>
    <w:rsid w:val="00506409"/>
    <w:rsid w:val="00530E32"/>
    <w:rsid w:val="00542087"/>
    <w:rsid w:val="005668C2"/>
    <w:rsid w:val="005704B6"/>
    <w:rsid w:val="005711A3"/>
    <w:rsid w:val="00573B2B"/>
    <w:rsid w:val="00576ED6"/>
    <w:rsid w:val="005831DB"/>
    <w:rsid w:val="005A4F04"/>
    <w:rsid w:val="005B3697"/>
    <w:rsid w:val="005B4DAB"/>
    <w:rsid w:val="005B5793"/>
    <w:rsid w:val="005B7E6C"/>
    <w:rsid w:val="005C2BF1"/>
    <w:rsid w:val="005C5E08"/>
    <w:rsid w:val="005E1209"/>
    <w:rsid w:val="005E1304"/>
    <w:rsid w:val="005E35FC"/>
    <w:rsid w:val="0061094C"/>
    <w:rsid w:val="00614A7C"/>
    <w:rsid w:val="00623904"/>
    <w:rsid w:val="00630DFB"/>
    <w:rsid w:val="006330A2"/>
    <w:rsid w:val="00642EB6"/>
    <w:rsid w:val="00651FFC"/>
    <w:rsid w:val="00671A40"/>
    <w:rsid w:val="006806CC"/>
    <w:rsid w:val="006A4AD3"/>
    <w:rsid w:val="006B73C9"/>
    <w:rsid w:val="006C0E8B"/>
    <w:rsid w:val="006C5D5D"/>
    <w:rsid w:val="006F1AA3"/>
    <w:rsid w:val="006F7602"/>
    <w:rsid w:val="0071754A"/>
    <w:rsid w:val="007177F5"/>
    <w:rsid w:val="00722A17"/>
    <w:rsid w:val="007364D2"/>
    <w:rsid w:val="00751667"/>
    <w:rsid w:val="00757B83"/>
    <w:rsid w:val="007618CE"/>
    <w:rsid w:val="007658CA"/>
    <w:rsid w:val="00791A69"/>
    <w:rsid w:val="00794830"/>
    <w:rsid w:val="007961E8"/>
    <w:rsid w:val="00797CAA"/>
    <w:rsid w:val="007C1089"/>
    <w:rsid w:val="007C2658"/>
    <w:rsid w:val="007D4743"/>
    <w:rsid w:val="007E20D0"/>
    <w:rsid w:val="007F0693"/>
    <w:rsid w:val="007F30BA"/>
    <w:rsid w:val="007F4CBD"/>
    <w:rsid w:val="00811EFF"/>
    <w:rsid w:val="008131FE"/>
    <w:rsid w:val="00816C47"/>
    <w:rsid w:val="00820315"/>
    <w:rsid w:val="00843764"/>
    <w:rsid w:val="00843B45"/>
    <w:rsid w:val="00863129"/>
    <w:rsid w:val="00874F41"/>
    <w:rsid w:val="00876B0D"/>
    <w:rsid w:val="0088037A"/>
    <w:rsid w:val="00892C80"/>
    <w:rsid w:val="00894512"/>
    <w:rsid w:val="008C2DB2"/>
    <w:rsid w:val="008D4AE7"/>
    <w:rsid w:val="008D770E"/>
    <w:rsid w:val="0090337E"/>
    <w:rsid w:val="00903C0B"/>
    <w:rsid w:val="009201A4"/>
    <w:rsid w:val="00931B1C"/>
    <w:rsid w:val="00955B36"/>
    <w:rsid w:val="00957F46"/>
    <w:rsid w:val="00972B02"/>
    <w:rsid w:val="009A39B0"/>
    <w:rsid w:val="009A3C27"/>
    <w:rsid w:val="009A3EF3"/>
    <w:rsid w:val="009A7E90"/>
    <w:rsid w:val="009A7FB8"/>
    <w:rsid w:val="009C2378"/>
    <w:rsid w:val="009D016F"/>
    <w:rsid w:val="009E251D"/>
    <w:rsid w:val="009E66C4"/>
    <w:rsid w:val="009F0A68"/>
    <w:rsid w:val="009F681B"/>
    <w:rsid w:val="00A04265"/>
    <w:rsid w:val="00A171F4"/>
    <w:rsid w:val="00A23C9F"/>
    <w:rsid w:val="00A24EFC"/>
    <w:rsid w:val="00A40451"/>
    <w:rsid w:val="00A43F71"/>
    <w:rsid w:val="00A44892"/>
    <w:rsid w:val="00A73E81"/>
    <w:rsid w:val="00A80F94"/>
    <w:rsid w:val="00A977CE"/>
    <w:rsid w:val="00AA587A"/>
    <w:rsid w:val="00AB613F"/>
    <w:rsid w:val="00AD131F"/>
    <w:rsid w:val="00AE38D8"/>
    <w:rsid w:val="00AF3B3A"/>
    <w:rsid w:val="00AF6569"/>
    <w:rsid w:val="00B06265"/>
    <w:rsid w:val="00B1014A"/>
    <w:rsid w:val="00B15AE4"/>
    <w:rsid w:val="00B242AE"/>
    <w:rsid w:val="00B47AF5"/>
    <w:rsid w:val="00B505B6"/>
    <w:rsid w:val="00B55DB7"/>
    <w:rsid w:val="00B5695F"/>
    <w:rsid w:val="00B7243A"/>
    <w:rsid w:val="00B732A2"/>
    <w:rsid w:val="00B86738"/>
    <w:rsid w:val="00B90F78"/>
    <w:rsid w:val="00BA0262"/>
    <w:rsid w:val="00BA6BFB"/>
    <w:rsid w:val="00BB4DAE"/>
    <w:rsid w:val="00BC2180"/>
    <w:rsid w:val="00BD1058"/>
    <w:rsid w:val="00BF2BA2"/>
    <w:rsid w:val="00BF56B2"/>
    <w:rsid w:val="00C0150E"/>
    <w:rsid w:val="00C03396"/>
    <w:rsid w:val="00C12497"/>
    <w:rsid w:val="00C12E41"/>
    <w:rsid w:val="00C1451A"/>
    <w:rsid w:val="00C20131"/>
    <w:rsid w:val="00C24B5C"/>
    <w:rsid w:val="00C2790C"/>
    <w:rsid w:val="00C35008"/>
    <w:rsid w:val="00C457C3"/>
    <w:rsid w:val="00C528DE"/>
    <w:rsid w:val="00C644CA"/>
    <w:rsid w:val="00C64649"/>
    <w:rsid w:val="00C65B2F"/>
    <w:rsid w:val="00C70A9F"/>
    <w:rsid w:val="00C73005"/>
    <w:rsid w:val="00C87C4B"/>
    <w:rsid w:val="00CA5AFC"/>
    <w:rsid w:val="00CD04E5"/>
    <w:rsid w:val="00CD2817"/>
    <w:rsid w:val="00CF36C9"/>
    <w:rsid w:val="00D02C74"/>
    <w:rsid w:val="00D07185"/>
    <w:rsid w:val="00D166AC"/>
    <w:rsid w:val="00D26334"/>
    <w:rsid w:val="00D31B23"/>
    <w:rsid w:val="00D72C4C"/>
    <w:rsid w:val="00D8104E"/>
    <w:rsid w:val="00DA100A"/>
    <w:rsid w:val="00DA5CCC"/>
    <w:rsid w:val="00DB6C31"/>
    <w:rsid w:val="00DC44C0"/>
    <w:rsid w:val="00DC5BA1"/>
    <w:rsid w:val="00DD054B"/>
    <w:rsid w:val="00DD090E"/>
    <w:rsid w:val="00DD778B"/>
    <w:rsid w:val="00E069BD"/>
    <w:rsid w:val="00E14608"/>
    <w:rsid w:val="00E14EAF"/>
    <w:rsid w:val="00E21E67"/>
    <w:rsid w:val="00E23337"/>
    <w:rsid w:val="00E30EBF"/>
    <w:rsid w:val="00E35AD3"/>
    <w:rsid w:val="00E37C10"/>
    <w:rsid w:val="00E4342E"/>
    <w:rsid w:val="00E5208B"/>
    <w:rsid w:val="00E52D70"/>
    <w:rsid w:val="00E55534"/>
    <w:rsid w:val="00E563D3"/>
    <w:rsid w:val="00E56FDE"/>
    <w:rsid w:val="00E7767F"/>
    <w:rsid w:val="00E914D1"/>
    <w:rsid w:val="00EA1D04"/>
    <w:rsid w:val="00EC4525"/>
    <w:rsid w:val="00ED1730"/>
    <w:rsid w:val="00ED2690"/>
    <w:rsid w:val="00ED33CA"/>
    <w:rsid w:val="00EF69DF"/>
    <w:rsid w:val="00EF70A8"/>
    <w:rsid w:val="00F14CEC"/>
    <w:rsid w:val="00F20920"/>
    <w:rsid w:val="00F31276"/>
    <w:rsid w:val="00F32D4F"/>
    <w:rsid w:val="00F355E8"/>
    <w:rsid w:val="00F56318"/>
    <w:rsid w:val="00F62490"/>
    <w:rsid w:val="00F82525"/>
    <w:rsid w:val="00F97FEA"/>
    <w:rsid w:val="00FC0439"/>
    <w:rsid w:val="00FC0E37"/>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character" w:styleId="Kommentarzeichen">
    <w:name w:val="annotation reference"/>
    <w:basedOn w:val="Absatz-Standardschriftart"/>
    <w:uiPriority w:val="99"/>
    <w:semiHidden/>
    <w:unhideWhenUsed/>
    <w:rsid w:val="002A316C"/>
    <w:rPr>
      <w:sz w:val="16"/>
      <w:szCs w:val="16"/>
    </w:rPr>
  </w:style>
  <w:style w:type="paragraph" w:styleId="Kommentarthema">
    <w:name w:val="annotation subject"/>
    <w:basedOn w:val="Kommentartext"/>
    <w:next w:val="Kommentartext"/>
    <w:link w:val="KommentarthemaZchn"/>
    <w:uiPriority w:val="99"/>
    <w:semiHidden/>
    <w:unhideWhenUsed/>
    <w:rsid w:val="002A316C"/>
    <w:pPr>
      <w:contextualSpacing w:val="0"/>
    </w:pPr>
    <w:rPr>
      <w:rFonts w:asciiTheme="minorHAnsi" w:hAnsiTheme="minorHAnsi"/>
      <w:b/>
      <w:bCs/>
    </w:rPr>
  </w:style>
  <w:style w:type="character" w:customStyle="1" w:styleId="KommentarthemaZchn">
    <w:name w:val="Kommentarthema Zchn"/>
    <w:basedOn w:val="KommentartextZchn"/>
    <w:link w:val="Kommentarthema"/>
    <w:uiPriority w:val="99"/>
    <w:semiHidden/>
    <w:rsid w:val="002A316C"/>
    <w:rPr>
      <w:rFonts w:ascii="Verdana" w:hAnsi="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character" w:styleId="Kommentarzeichen">
    <w:name w:val="annotation reference"/>
    <w:basedOn w:val="Absatz-Standardschriftart"/>
    <w:uiPriority w:val="99"/>
    <w:semiHidden/>
    <w:unhideWhenUsed/>
    <w:rsid w:val="002A316C"/>
    <w:rPr>
      <w:sz w:val="16"/>
      <w:szCs w:val="16"/>
    </w:rPr>
  </w:style>
  <w:style w:type="paragraph" w:styleId="Kommentarthema">
    <w:name w:val="annotation subject"/>
    <w:basedOn w:val="Kommentartext"/>
    <w:next w:val="Kommentartext"/>
    <w:link w:val="KommentarthemaZchn"/>
    <w:uiPriority w:val="99"/>
    <w:semiHidden/>
    <w:unhideWhenUsed/>
    <w:rsid w:val="002A316C"/>
    <w:pPr>
      <w:contextualSpacing w:val="0"/>
    </w:pPr>
    <w:rPr>
      <w:rFonts w:asciiTheme="minorHAnsi" w:hAnsiTheme="minorHAnsi"/>
      <w:b/>
      <w:bCs/>
    </w:rPr>
  </w:style>
  <w:style w:type="character" w:customStyle="1" w:styleId="KommentarthemaZchn">
    <w:name w:val="Kommentarthema Zchn"/>
    <w:basedOn w:val="KommentartextZchn"/>
    <w:link w:val="Kommentarthema"/>
    <w:uiPriority w:val="99"/>
    <w:semiHidden/>
    <w:rsid w:val="002A316C"/>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8B178-D38F-467F-9046-54B6A26C8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273</Words>
  <Characters>1722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Steffens Kirsten</cp:lastModifiedBy>
  <cp:revision>4</cp:revision>
  <dcterms:created xsi:type="dcterms:W3CDTF">2018-06-04T00:43:00Z</dcterms:created>
  <dcterms:modified xsi:type="dcterms:W3CDTF">2018-10-25T15:19:00Z</dcterms:modified>
</cp:coreProperties>
</file>